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5A" w:rsidRDefault="00700404">
      <w:pPr>
        <w:pStyle w:val="Titre"/>
        <w:jc w:val="left"/>
      </w:pPr>
      <w:bookmarkStart w:id="0" w:name="_GoBack"/>
      <w:bookmarkEnd w:id="0"/>
      <w:r>
        <w:t xml:space="preserve">Nom: </w:t>
      </w:r>
    </w:p>
    <w:p w:rsidR="001A655A" w:rsidRDefault="00700404">
      <w:pPr>
        <w:pStyle w:val="Titre"/>
        <w:jc w:val="left"/>
      </w:pPr>
      <w:r>
        <w:t xml:space="preserve">Date: </w:t>
      </w:r>
    </w:p>
    <w:p w:rsidR="001A655A" w:rsidRDefault="00700404">
      <w:pPr>
        <w:pStyle w:val="Titre"/>
      </w:pPr>
    </w:p>
    <w:p w:rsidR="001A655A" w:rsidRDefault="00700404">
      <w:pPr>
        <w:pStyle w:val="Titre"/>
      </w:pPr>
      <w:r>
        <w:t>Activité 3: Transition des expressions aux équations</w:t>
      </w:r>
    </w:p>
    <w:p w:rsidR="001A655A" w:rsidRDefault="00700404">
      <w:pPr>
        <w:pStyle w:val="Titre"/>
        <w:jc w:val="left"/>
      </w:pPr>
    </w:p>
    <w:p w:rsidR="001A655A" w:rsidRDefault="00700404"/>
    <w:p w:rsidR="001A655A" w:rsidRDefault="00700404">
      <w:r>
        <w:rPr>
          <w:b/>
        </w:rPr>
        <w:t>Partie I (avec calculatrice): Introduction à l’utilisation de la commande SOLVE</w:t>
      </w:r>
    </w:p>
    <w:p w:rsidR="001A655A" w:rsidRDefault="00700404"/>
    <w:p w:rsidR="001A655A" w:rsidRDefault="00700404">
      <w:pPr>
        <w:ind w:firstLine="360"/>
      </w:pPr>
      <w:proofErr w:type="gramStart"/>
      <w:r>
        <w:t xml:space="preserve">Lors de notre première activité sur l’équivalence, nous avons rencontré des expressions qui n’étaient pas </w:t>
      </w:r>
      <w:r>
        <w:t>équivalentes.</w:t>
      </w:r>
      <w:proofErr w:type="gramEnd"/>
      <w:r>
        <w:t xml:space="preserve"> (Rappel de la définition d’équivalence: “Si, pour toute valeur admissible pour x, chacune des expressions prend la même valeur, nous disons que ces expressions sont équivalentes sur cet ensemble de valeurs admissibles.”) </w:t>
      </w:r>
    </w:p>
    <w:p w:rsidR="001A655A" w:rsidRDefault="00700404">
      <w:pPr>
        <w:ind w:firstLine="360"/>
      </w:pPr>
      <w:r>
        <w:t>Quand nous avons ent</w:t>
      </w:r>
      <w:r>
        <w:t xml:space="preserve">ré dans la calculatrice des équations formées avec des expressions non-équivalentes, la réponse affichée par la calculatrice n’était pas “true”. </w:t>
      </w:r>
      <w:proofErr w:type="gramStart"/>
      <w:r>
        <w:t xml:space="preserve">C’était parce qu’il y avait seulement </w:t>
      </w:r>
      <w:r>
        <w:rPr>
          <w:i/>
        </w:rPr>
        <w:t>certaines</w:t>
      </w:r>
      <w:r>
        <w:t xml:space="preserve"> (ou </w:t>
      </w:r>
      <w:r>
        <w:rPr>
          <w:i/>
        </w:rPr>
        <w:t>aucune</w:t>
      </w:r>
      <w:r>
        <w:t xml:space="preserve">) valeurs de </w:t>
      </w:r>
      <w:r>
        <w:rPr>
          <w:i/>
        </w:rPr>
        <w:t>x</w:t>
      </w:r>
      <w:r>
        <w:t xml:space="preserve"> qui, lorsque substituées des deux côté</w:t>
      </w:r>
      <w:r>
        <w:t>s de l’équation, produisaient des résultats égaux.</w:t>
      </w:r>
      <w:proofErr w:type="gramEnd"/>
      <w:r>
        <w:t xml:space="preserve"> </w:t>
      </w:r>
      <w:proofErr w:type="gramStart"/>
      <w:r>
        <w:t>Dans</w:t>
      </w:r>
      <w:proofErr w:type="gramEnd"/>
      <w:r>
        <w:t xml:space="preserve"> la présente activité, nous allons utiliser la calculatrice pour trouver les valeurs de </w:t>
      </w:r>
      <w:r>
        <w:rPr>
          <w:i/>
        </w:rPr>
        <w:t>x</w:t>
      </w:r>
      <w:r>
        <w:t xml:space="preserve"> qui produisent des résultats égaux pour les expressions données. </w:t>
      </w:r>
    </w:p>
    <w:p w:rsidR="001A655A" w:rsidRDefault="00700404"/>
    <w:p w:rsidR="001A655A" w:rsidRDefault="00700404">
      <w:pPr>
        <w:ind w:firstLine="360"/>
      </w:pPr>
      <w:r>
        <w:t xml:space="preserve">Voici </w:t>
      </w:r>
      <w:proofErr w:type="gramStart"/>
      <w:r>
        <w:t>un</w:t>
      </w:r>
      <w:proofErr w:type="gramEnd"/>
      <w:r>
        <w:t xml:space="preserve"> exemple de 2 expressions qui ne son</w:t>
      </w:r>
      <w:r>
        <w:t xml:space="preserve">t clairement pas équivalentes: 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et </w:t>
      </w:r>
      <w:r>
        <w:rPr>
          <w:i/>
        </w:rPr>
        <w:t>x.</w:t>
      </w:r>
    </w:p>
    <w:p w:rsidR="001A655A" w:rsidRDefault="00700404">
      <w:pPr>
        <w:ind w:firstLine="360"/>
      </w:pPr>
      <w:r>
        <w:t>Si nous entrons dans la calculatrice une équation formée à l’aide de ces deux expressions (</w:t>
      </w:r>
      <w:r>
        <w:rPr>
          <w:i/>
        </w:rPr>
        <w:t>x</w:t>
      </w:r>
      <w:r>
        <w:rPr>
          <w:vertAlign w:val="superscript"/>
        </w:rPr>
        <w:t>2</w:t>
      </w:r>
      <w:r>
        <w:rPr>
          <w:i/>
        </w:rPr>
        <w:t xml:space="preserve"> </w:t>
      </w:r>
      <w:r>
        <w:t xml:space="preserve">= </w:t>
      </w:r>
      <w:r>
        <w:rPr>
          <w:i/>
        </w:rPr>
        <w:t>x</w:t>
      </w:r>
      <w:r>
        <w:t xml:space="preserve">), elle n’affichera pas “true”. Pour trouver les valeurs de </w:t>
      </w:r>
      <w:r>
        <w:rPr>
          <w:i/>
        </w:rPr>
        <w:t>x</w:t>
      </w:r>
      <w:r>
        <w:t xml:space="preserve"> pour lesquelles les deux expressions produisent des résul</w:t>
      </w:r>
      <w:r>
        <w:t xml:space="preserve">tats égaux, nous pouvons utiliser la commande SOLVE de la calculatrice. </w:t>
      </w:r>
    </w:p>
    <w:p w:rsidR="001A655A" w:rsidRDefault="00700404">
      <w:pPr>
        <w:rPr>
          <w:b/>
        </w:rPr>
      </w:pPr>
      <w:r>
        <w:rPr>
          <w:b/>
        </w:rPr>
        <w:t>Syntaxe</w:t>
      </w:r>
      <w:r>
        <w:t xml:space="preserve">:  SOLVE (Expr1 = Expr2, </w:t>
      </w:r>
      <w:r>
        <w:rPr>
          <w:i/>
        </w:rPr>
        <w:t>x</w:t>
      </w:r>
      <w:r>
        <w:t>), en supposant que “</w:t>
      </w:r>
      <w:r>
        <w:rPr>
          <w:i/>
        </w:rPr>
        <w:t>x</w:t>
      </w:r>
      <w:r>
        <w:t xml:space="preserve">” </w:t>
      </w:r>
      <w:proofErr w:type="gramStart"/>
      <w:r>
        <w:t>est</w:t>
      </w:r>
      <w:proofErr w:type="gramEnd"/>
      <w:r>
        <w:t xml:space="preserve"> le nom de la variable qui apparaît dans chaque expression, et que Expr1 et Expr2 representent les expressions données.</w:t>
      </w:r>
    </w:p>
    <w:p w:rsidR="001A655A" w:rsidRDefault="00700404">
      <w:pPr>
        <w:rPr>
          <w:b/>
        </w:rPr>
      </w:pPr>
    </w:p>
    <w:p w:rsidR="001A655A" w:rsidRDefault="00700404">
      <w:r>
        <w:rPr>
          <w:b/>
        </w:rPr>
        <w:t>Ré</w:t>
      </w:r>
      <w:r>
        <w:rPr>
          <w:b/>
        </w:rPr>
        <w:t xml:space="preserve">sous l’équation </w:t>
      </w:r>
      <w:r>
        <w:rPr>
          <w:b/>
          <w:i/>
        </w:rPr>
        <w:t>x</w:t>
      </w:r>
      <w:r>
        <w:rPr>
          <w:b/>
          <w:vertAlign w:val="superscript"/>
        </w:rPr>
        <w:t>2</w:t>
      </w:r>
      <w:r>
        <w:rPr>
          <w:b/>
          <w:i/>
        </w:rPr>
        <w:t xml:space="preserve"> </w:t>
      </w:r>
      <w:r>
        <w:rPr>
          <w:b/>
        </w:rPr>
        <w:t xml:space="preserve">= </w:t>
      </w:r>
      <w:r>
        <w:rPr>
          <w:b/>
          <w:i/>
        </w:rPr>
        <w:t>x</w:t>
      </w:r>
      <w:r>
        <w:rPr>
          <w:b/>
        </w:rPr>
        <w:t xml:space="preserve"> en utilisant la commande SOLVE de ta calculatrice</w:t>
      </w:r>
      <w:r>
        <w:t>.</w:t>
      </w:r>
    </w:p>
    <w:p w:rsidR="001A655A" w:rsidRDefault="00700404">
      <w:pPr>
        <w:pStyle w:val="Pieddepage"/>
        <w:tabs>
          <w:tab w:val="clear" w:pos="4320"/>
          <w:tab w:val="clear" w:pos="8640"/>
        </w:tabs>
      </w:pPr>
    </w:p>
    <w:p w:rsidR="001A655A" w:rsidRDefault="00700404">
      <w:pPr>
        <w:numPr>
          <w:ilvl w:val="0"/>
          <w:numId w:val="4"/>
        </w:numPr>
      </w:pPr>
      <w:r>
        <w:t xml:space="preserve">Quel résultat </w:t>
      </w:r>
      <w:proofErr w:type="gramStart"/>
      <w:r>
        <w:t>est</w:t>
      </w:r>
      <w:proofErr w:type="gramEnd"/>
      <w:r>
        <w:t xml:space="preserve"> affiché par ta calculatrice?</w:t>
      </w:r>
    </w:p>
    <w:p w:rsidR="001A655A" w:rsidRDefault="0070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A655A" w:rsidRDefault="00700404"/>
    <w:p w:rsidR="001A655A" w:rsidRDefault="00700404">
      <w:pPr>
        <w:numPr>
          <w:ilvl w:val="0"/>
          <w:numId w:val="4"/>
        </w:numPr>
      </w:pPr>
      <w:r>
        <w:t xml:space="preserve">Peux-tu prévoir </w:t>
      </w:r>
      <w:proofErr w:type="gramStart"/>
      <w:r>
        <w:t>ce</w:t>
      </w:r>
      <w:proofErr w:type="gramEnd"/>
      <w:r>
        <w:t xml:space="preserve"> que la calculatrice affichera quand on substituera chacune de ces valeurs de </w:t>
      </w:r>
      <w:r>
        <w:rPr>
          <w:i/>
        </w:rPr>
        <w:t>x</w:t>
      </w:r>
      <w:r>
        <w:t xml:space="preserve"> dans l’équation? </w:t>
      </w:r>
    </w:p>
    <w:p w:rsidR="001A655A" w:rsidRDefault="0070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A655A" w:rsidRDefault="00700404"/>
    <w:p w:rsidR="001A655A" w:rsidRDefault="00700404">
      <w:pPr>
        <w:ind w:left="360" w:firstLine="360"/>
      </w:pPr>
      <w:r>
        <w:t>En utilisant</w:t>
      </w:r>
      <w:r>
        <w:t xml:space="preserve"> l’opérateur de substitution de ta calculatrice (“ </w:t>
      </w:r>
      <w:r>
        <w:rPr>
          <w:b/>
        </w:rPr>
        <w:t xml:space="preserve">| </w:t>
      </w:r>
      <w:r>
        <w:t xml:space="preserve">”), vérifie si la calculatrice affiche bien </w:t>
      </w:r>
      <w:proofErr w:type="gramStart"/>
      <w:r>
        <w:t>ce</w:t>
      </w:r>
      <w:proofErr w:type="gramEnd"/>
      <w:r>
        <w:t xml:space="preserve"> que tu as prévu à la question 2.</w:t>
      </w:r>
    </w:p>
    <w:p w:rsidR="001A655A" w:rsidRDefault="00700404">
      <w:r>
        <w:rPr>
          <w:b/>
        </w:rPr>
        <w:t>Syntaxe</w:t>
      </w:r>
      <w:r>
        <w:t>: Expr1=Expr2</w:t>
      </w:r>
      <w:r>
        <w:rPr>
          <w:b/>
        </w:rPr>
        <w:t xml:space="preserve"> </w:t>
      </w:r>
      <w:r>
        <w:rPr>
          <w:b/>
          <w:sz w:val="36"/>
        </w:rPr>
        <w:t>|</w:t>
      </w:r>
      <w:r>
        <w:rPr>
          <w:b/>
        </w:rPr>
        <w:t xml:space="preserve"> </w:t>
      </w:r>
      <w:r>
        <w:rPr>
          <w:i/>
        </w:rPr>
        <w:t xml:space="preserve">x </w:t>
      </w:r>
      <w:r>
        <w:t xml:space="preserve">= </w:t>
      </w:r>
      <w:r>
        <w:rPr>
          <w:i/>
        </w:rPr>
        <w:t>valeur</w:t>
      </w:r>
    </w:p>
    <w:p w:rsidR="001A655A" w:rsidRDefault="00700404">
      <w:pPr>
        <w:rPr>
          <w:b/>
        </w:rPr>
      </w:pPr>
    </w:p>
    <w:p w:rsidR="001A655A" w:rsidRDefault="00700404">
      <w:r>
        <w:rPr>
          <w:b/>
        </w:rPr>
        <w:t>Terminologie</w:t>
      </w:r>
      <w:r>
        <w:t xml:space="preserve">: Les valeurs de </w:t>
      </w:r>
      <w:r>
        <w:rPr>
          <w:i/>
        </w:rPr>
        <w:t>x</w:t>
      </w:r>
      <w:r>
        <w:t xml:space="preserve"> pour lesquelles les deux expressions produisent des résul</w:t>
      </w:r>
      <w:r>
        <w:t xml:space="preserve">tats égaux sont appelées les “solutions” de l’équation. </w:t>
      </w:r>
    </w:p>
    <w:p w:rsidR="001A655A" w:rsidRDefault="00700404">
      <w:pPr>
        <w:jc w:val="center"/>
        <w:rPr>
          <w:b/>
        </w:rPr>
      </w:pPr>
    </w:p>
    <w:p w:rsidR="001A655A" w:rsidRDefault="00700404">
      <w:pPr>
        <w:jc w:val="center"/>
        <w:rPr>
          <w:b/>
        </w:rPr>
      </w:pPr>
      <w:r>
        <w:rPr>
          <w:b/>
        </w:rPr>
        <w:t>Partie II (avec la calculatrice):</w:t>
      </w:r>
    </w:p>
    <w:p w:rsidR="001A655A" w:rsidRDefault="00700404">
      <w:pPr>
        <w:jc w:val="center"/>
      </w:pPr>
      <w:r>
        <w:rPr>
          <w:b/>
        </w:rPr>
        <w:t xml:space="preserve">Retour sur les expressions </w:t>
      </w:r>
      <w:proofErr w:type="gramStart"/>
      <w:r>
        <w:rPr>
          <w:b/>
        </w:rPr>
        <w:t>et</w:t>
      </w:r>
      <w:proofErr w:type="gramEnd"/>
      <w:r>
        <w:rPr>
          <w:b/>
        </w:rPr>
        <w:t xml:space="preserve"> sur leur intégration subséquente dans des équations</w:t>
      </w:r>
    </w:p>
    <w:p w:rsidR="001A655A" w:rsidRDefault="00700404"/>
    <w:p w:rsidR="001A655A" w:rsidRDefault="00700404">
      <w:pPr>
        <w:ind w:left="2880"/>
      </w:pPr>
      <w:r>
        <w:t>Voici trois expressions:</w:t>
      </w:r>
    </w:p>
    <w:p w:rsidR="001A655A" w:rsidRDefault="00700404">
      <w:pPr>
        <w:numPr>
          <w:ilvl w:val="0"/>
          <w:numId w:val="3"/>
        </w:numPr>
        <w:tabs>
          <w:tab w:val="clear" w:pos="720"/>
          <w:tab w:val="num" w:pos="3600"/>
        </w:tabs>
        <w:ind w:left="3600"/>
        <w:rPr>
          <w:i/>
        </w:rPr>
      </w:pPr>
      <w:proofErr w:type="gramStart"/>
      <w:r>
        <w:rPr>
          <w:i/>
        </w:rPr>
        <w:t>x</w:t>
      </w:r>
      <w:proofErr w:type="gramEnd"/>
      <w:r>
        <w:rPr>
          <w:i/>
        </w:rPr>
        <w:t>(x</w:t>
      </w:r>
      <w:r>
        <w:rPr>
          <w:i/>
          <w:vertAlign w:val="superscript"/>
        </w:rPr>
        <w:t>2</w:t>
      </w:r>
      <w:r>
        <w:rPr>
          <w:i/>
        </w:rPr>
        <w:t>-9),</w:t>
      </w:r>
    </w:p>
    <w:p w:rsidR="001A655A" w:rsidRDefault="00700404">
      <w:pPr>
        <w:numPr>
          <w:ilvl w:val="0"/>
          <w:numId w:val="3"/>
        </w:numPr>
        <w:tabs>
          <w:tab w:val="clear" w:pos="720"/>
          <w:tab w:val="num" w:pos="3600"/>
        </w:tabs>
        <w:ind w:left="360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x</w:t>
      </w:r>
      <w:proofErr w:type="gramEnd"/>
      <w:r>
        <w:rPr>
          <w:i/>
        </w:rPr>
        <w:t>+3)(</w:t>
      </w:r>
      <w:proofErr w:type="gramStart"/>
      <w:r>
        <w:rPr>
          <w:i/>
        </w:rPr>
        <w:t>x</w:t>
      </w:r>
      <w:r>
        <w:rPr>
          <w:i/>
          <w:vertAlign w:val="superscript"/>
        </w:rPr>
        <w:t>2</w:t>
      </w:r>
      <w:proofErr w:type="gramEnd"/>
      <w:r>
        <w:rPr>
          <w:i/>
        </w:rPr>
        <w:t>-3x)-3x-3</w:t>
      </w:r>
    </w:p>
    <w:p w:rsidR="001A655A" w:rsidRDefault="00700404">
      <w:pPr>
        <w:numPr>
          <w:ilvl w:val="0"/>
          <w:numId w:val="3"/>
        </w:numPr>
        <w:tabs>
          <w:tab w:val="clear" w:pos="720"/>
          <w:tab w:val="num" w:pos="3600"/>
        </w:tabs>
        <w:ind w:left="3600"/>
      </w:pPr>
      <w:r>
        <w:rPr>
          <w:i/>
        </w:rPr>
        <w:t>(</w:t>
      </w:r>
      <w:proofErr w:type="gramStart"/>
      <w:r>
        <w:rPr>
          <w:i/>
        </w:rPr>
        <w:t>x</w:t>
      </w:r>
      <w:r>
        <w:rPr>
          <w:i/>
          <w:vertAlign w:val="superscript"/>
        </w:rPr>
        <w:t>2</w:t>
      </w:r>
      <w:proofErr w:type="gramEnd"/>
      <w:r>
        <w:rPr>
          <w:i/>
        </w:rPr>
        <w:t>-3x)(</w:t>
      </w:r>
      <w:proofErr w:type="gramStart"/>
      <w:r>
        <w:rPr>
          <w:i/>
        </w:rPr>
        <w:t>x</w:t>
      </w:r>
      <w:proofErr w:type="gramEnd"/>
      <w:r>
        <w:rPr>
          <w:i/>
        </w:rPr>
        <w:t>+3)</w:t>
      </w:r>
    </w:p>
    <w:p w:rsidR="001A655A" w:rsidRDefault="00700404"/>
    <w:p w:rsidR="001A655A" w:rsidRDefault="00700404">
      <w:proofErr w:type="gramStart"/>
      <w:r>
        <w:rPr>
          <w:b/>
        </w:rPr>
        <w:t>II(</w:t>
      </w:r>
      <w:proofErr w:type="gramEnd"/>
      <w:r>
        <w:rPr>
          <w:b/>
        </w:rPr>
        <w:t>A)</w:t>
      </w:r>
      <w:r>
        <w:t xml:space="preserve"> Utilise t</w:t>
      </w:r>
      <w:r>
        <w:t xml:space="preserve">a calculatrice pour déterminer quelles expressions sont équivalentes. </w:t>
      </w:r>
      <w:proofErr w:type="gramStart"/>
      <w:r>
        <w:t>Remplis le tableau ci-dessous avec les informations pertinentes.</w:t>
      </w:r>
      <w:proofErr w:type="gramEnd"/>
      <w:r>
        <w:t xml:space="preserve"> </w:t>
      </w:r>
    </w:p>
    <w:p w:rsidR="001A655A" w:rsidRDefault="00700404"/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9"/>
        <w:gridCol w:w="2790"/>
        <w:gridCol w:w="3690"/>
      </w:tblGrid>
      <w:tr w:rsidR="001A65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9" w:type="dxa"/>
            <w:tcBorders>
              <w:top w:val="single" w:sz="4" w:space="0" w:color="auto"/>
              <w:bottom w:val="single" w:sz="18" w:space="0" w:color="auto"/>
            </w:tcBorders>
          </w:tcPr>
          <w:p w:rsidR="001A655A" w:rsidRDefault="00700404">
            <w:pPr>
              <w:jc w:val="center"/>
            </w:pPr>
            <w:r>
              <w:t>Ce que tu as tapé à la calculatrice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18" w:space="0" w:color="auto"/>
            </w:tcBorders>
          </w:tcPr>
          <w:p w:rsidR="001A655A" w:rsidRDefault="00700404">
            <w:pPr>
              <w:jc w:val="center"/>
            </w:pPr>
            <w:r>
              <w:t>Résultat affiché par la calculatrice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A655A" w:rsidRDefault="00700404">
            <w:pPr>
              <w:jc w:val="center"/>
            </w:pPr>
            <w:r>
              <w:t>Ton interprétation de cet affichage de la calc</w:t>
            </w:r>
            <w:r>
              <w:t>ulatrice</w:t>
            </w:r>
          </w:p>
        </w:tc>
      </w:tr>
      <w:tr w:rsidR="001A65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9" w:type="dxa"/>
            <w:tcBorders>
              <w:top w:val="single" w:sz="18" w:space="0" w:color="auto"/>
              <w:bottom w:val="nil"/>
            </w:tcBorders>
          </w:tcPr>
          <w:p w:rsidR="001A655A" w:rsidRDefault="00700404">
            <w:pPr>
              <w:rPr>
                <w:i/>
                <w:color w:val="FF0000"/>
              </w:rPr>
            </w:pPr>
          </w:p>
          <w:p w:rsidR="001A655A" w:rsidRDefault="00700404">
            <w:pPr>
              <w:rPr>
                <w:color w:val="FF0000"/>
              </w:rPr>
            </w:pPr>
          </w:p>
          <w:p w:rsidR="001A655A" w:rsidRDefault="00700404">
            <w:pPr>
              <w:rPr>
                <w:color w:val="FF0000"/>
              </w:rPr>
            </w:pPr>
          </w:p>
        </w:tc>
        <w:tc>
          <w:tcPr>
            <w:tcW w:w="2790" w:type="dxa"/>
            <w:tcBorders>
              <w:top w:val="single" w:sz="18" w:space="0" w:color="auto"/>
              <w:bottom w:val="nil"/>
            </w:tcBorders>
          </w:tcPr>
          <w:p w:rsidR="001A655A" w:rsidRDefault="00700404">
            <w:pPr>
              <w:rPr>
                <w:i/>
                <w:color w:val="FF0000"/>
              </w:rPr>
            </w:pPr>
          </w:p>
          <w:p w:rsidR="001A655A" w:rsidRDefault="00700404">
            <w:pPr>
              <w:rPr>
                <w:color w:val="FF0000"/>
              </w:rPr>
            </w:pPr>
          </w:p>
        </w:tc>
        <w:tc>
          <w:tcPr>
            <w:tcW w:w="3690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1A655A" w:rsidRDefault="00700404">
            <w:pPr>
              <w:rPr>
                <w:color w:val="FF0000"/>
              </w:rPr>
            </w:pPr>
          </w:p>
          <w:p w:rsidR="001A655A" w:rsidRDefault="00700404">
            <w:pPr>
              <w:rPr>
                <w:color w:val="FF0000"/>
              </w:rPr>
            </w:pPr>
          </w:p>
        </w:tc>
      </w:tr>
      <w:tr w:rsidR="001A65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9" w:type="dxa"/>
            <w:tcBorders>
              <w:top w:val="nil"/>
              <w:bottom w:val="nil"/>
            </w:tcBorders>
          </w:tcPr>
          <w:p w:rsidR="001A655A" w:rsidRDefault="00700404">
            <w:pPr>
              <w:rPr>
                <w:i/>
                <w:color w:val="FF0000"/>
              </w:rPr>
            </w:pPr>
          </w:p>
          <w:p w:rsidR="001A655A" w:rsidRDefault="00700404">
            <w:pPr>
              <w:rPr>
                <w:color w:val="FF0000"/>
              </w:rPr>
            </w:pPr>
          </w:p>
          <w:p w:rsidR="001A655A" w:rsidRDefault="00700404">
            <w:pPr>
              <w:rPr>
                <w:color w:val="FF0000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</w:tcPr>
          <w:p w:rsidR="001A655A" w:rsidRDefault="00700404">
            <w:pPr>
              <w:rPr>
                <w:color w:val="FF0000"/>
              </w:rPr>
            </w:pPr>
          </w:p>
          <w:p w:rsidR="001A655A" w:rsidRDefault="00700404">
            <w:pPr>
              <w:rPr>
                <w:color w:val="FF0000"/>
              </w:rPr>
            </w:pPr>
          </w:p>
        </w:tc>
        <w:tc>
          <w:tcPr>
            <w:tcW w:w="3690" w:type="dxa"/>
            <w:tcBorders>
              <w:top w:val="nil"/>
              <w:bottom w:val="nil"/>
              <w:right w:val="single" w:sz="18" w:space="0" w:color="auto"/>
            </w:tcBorders>
          </w:tcPr>
          <w:p w:rsidR="001A655A" w:rsidRDefault="00700404">
            <w:pPr>
              <w:rPr>
                <w:color w:val="FF0000"/>
              </w:rPr>
            </w:pPr>
          </w:p>
          <w:p w:rsidR="001A655A" w:rsidRDefault="00700404">
            <w:pPr>
              <w:rPr>
                <w:color w:val="FF0000"/>
              </w:rPr>
            </w:pPr>
          </w:p>
        </w:tc>
      </w:tr>
      <w:tr w:rsidR="001A65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79" w:type="dxa"/>
            <w:tcBorders>
              <w:top w:val="nil"/>
              <w:bottom w:val="single" w:sz="4" w:space="0" w:color="auto"/>
            </w:tcBorders>
          </w:tcPr>
          <w:p w:rsidR="001A655A" w:rsidRDefault="00700404"/>
          <w:p w:rsidR="001A655A" w:rsidRDefault="00700404">
            <w:pPr>
              <w:pStyle w:val="En-tte"/>
              <w:tabs>
                <w:tab w:val="clear" w:pos="4320"/>
                <w:tab w:val="clear" w:pos="8640"/>
              </w:tabs>
            </w:pPr>
          </w:p>
          <w:p w:rsidR="001A655A" w:rsidRDefault="00700404">
            <w:pPr>
              <w:pStyle w:val="En-tte"/>
              <w:tabs>
                <w:tab w:val="clear" w:pos="4320"/>
                <w:tab w:val="clear" w:pos="8640"/>
              </w:tabs>
            </w:pPr>
          </w:p>
          <w:p w:rsidR="001A655A" w:rsidRDefault="00700404">
            <w:pPr>
              <w:pStyle w:val="En-tte"/>
              <w:tabs>
                <w:tab w:val="clear" w:pos="4320"/>
                <w:tab w:val="clear" w:pos="8640"/>
              </w:tabs>
            </w:pPr>
          </w:p>
          <w:p w:rsidR="001A655A" w:rsidRDefault="00700404">
            <w:pPr>
              <w:pStyle w:val="En-tte"/>
              <w:tabs>
                <w:tab w:val="clear" w:pos="4320"/>
                <w:tab w:val="clear" w:pos="8640"/>
              </w:tabs>
            </w:pPr>
          </w:p>
          <w:p w:rsidR="001A655A" w:rsidRDefault="00700404">
            <w:pPr>
              <w:pStyle w:val="En-tte"/>
              <w:tabs>
                <w:tab w:val="clear" w:pos="4320"/>
                <w:tab w:val="clear" w:pos="8640"/>
              </w:tabs>
            </w:pPr>
          </w:p>
          <w:p w:rsidR="001A655A" w:rsidRDefault="00700404">
            <w:pPr>
              <w:pStyle w:val="En-tte"/>
              <w:tabs>
                <w:tab w:val="clear" w:pos="4320"/>
                <w:tab w:val="clear" w:pos="8640"/>
              </w:tabs>
            </w:pPr>
          </w:p>
          <w:p w:rsidR="001A655A" w:rsidRDefault="00700404">
            <w:pPr>
              <w:pStyle w:val="En-tte"/>
              <w:tabs>
                <w:tab w:val="clear" w:pos="4320"/>
                <w:tab w:val="clear" w:pos="8640"/>
              </w:tabs>
            </w:pPr>
          </w:p>
          <w:p w:rsidR="001A655A" w:rsidRDefault="00700404">
            <w:pPr>
              <w:pStyle w:val="En-tte"/>
              <w:tabs>
                <w:tab w:val="clear" w:pos="4320"/>
                <w:tab w:val="clear" w:pos="8640"/>
              </w:tabs>
            </w:pPr>
          </w:p>
        </w:tc>
        <w:tc>
          <w:tcPr>
            <w:tcW w:w="2790" w:type="dxa"/>
            <w:tcBorders>
              <w:top w:val="nil"/>
              <w:bottom w:val="single" w:sz="4" w:space="0" w:color="auto"/>
            </w:tcBorders>
          </w:tcPr>
          <w:p w:rsidR="001A655A" w:rsidRDefault="00700404"/>
        </w:tc>
        <w:tc>
          <w:tcPr>
            <w:tcW w:w="3690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:rsidR="001A655A" w:rsidRDefault="00700404">
            <w:pPr>
              <w:pStyle w:val="Pieddepage"/>
              <w:tabs>
                <w:tab w:val="clear" w:pos="4320"/>
                <w:tab w:val="clear" w:pos="8640"/>
              </w:tabs>
            </w:pPr>
          </w:p>
        </w:tc>
      </w:tr>
    </w:tbl>
    <w:p w:rsidR="001A655A" w:rsidRDefault="00700404"/>
    <w:p w:rsidR="001A655A" w:rsidRDefault="00700404"/>
    <w:p w:rsidR="001A655A" w:rsidRDefault="00700404">
      <w:proofErr w:type="gramStart"/>
      <w:r>
        <w:rPr>
          <w:b/>
        </w:rPr>
        <w:t>II(</w:t>
      </w:r>
      <w:proofErr w:type="gramEnd"/>
      <w:r>
        <w:rPr>
          <w:b/>
        </w:rPr>
        <w:t>B)</w:t>
      </w:r>
      <w:r>
        <w:t xml:space="preserve"> Quelles expressions sont équivalentes? </w:t>
      </w:r>
      <w:proofErr w:type="gramStart"/>
      <w:r>
        <w:t>Quelles expressions ne sont pas équivalentes?</w:t>
      </w:r>
      <w:proofErr w:type="gramEnd"/>
      <w:r>
        <w:t xml:space="preserve"> Explique STP. </w:t>
      </w: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/>
    <w:p w:rsidR="001A655A" w:rsidRDefault="00700404"/>
    <w:p w:rsidR="001A655A" w:rsidRDefault="00700404"/>
    <w:p w:rsidR="001A655A" w:rsidRDefault="00700404"/>
    <w:p w:rsidR="001A655A" w:rsidRDefault="00700404">
      <w:proofErr w:type="gramStart"/>
      <w:r>
        <w:rPr>
          <w:b/>
        </w:rPr>
        <w:t>II(C)</w:t>
      </w:r>
      <w:r>
        <w:t xml:space="preserve"> Construis une équation en utilisant une paire d’expressions non-équivalentes tirée de la </w:t>
      </w:r>
      <w:r>
        <w:t>question IIB ci-dessus.</w:t>
      </w:r>
      <w:proofErr w:type="gramEnd"/>
      <w:r>
        <w:t xml:space="preserve"> Utilise ta calculatrice pour déterminer les valeurs de </w:t>
      </w:r>
      <w:r>
        <w:rPr>
          <w:i/>
        </w:rPr>
        <w:t>x</w:t>
      </w:r>
      <w:r>
        <w:t xml:space="preserve"> (s’il en existe) pour lesquelles les deux expressions de ton équation sont égales. </w:t>
      </w:r>
    </w:p>
    <w:p w:rsidR="001A655A" w:rsidRDefault="00700404"/>
    <w:tbl>
      <w:tblPr>
        <w:tblW w:w="8450" w:type="dxa"/>
        <w:jc w:val="center"/>
        <w:tblInd w:w="-2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3"/>
        <w:gridCol w:w="2927"/>
      </w:tblGrid>
      <w:tr w:rsidR="001A65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3" w:type="dxa"/>
            <w:tcBorders>
              <w:top w:val="single" w:sz="4" w:space="0" w:color="auto"/>
              <w:bottom w:val="single" w:sz="18" w:space="0" w:color="auto"/>
            </w:tcBorders>
          </w:tcPr>
          <w:p w:rsidR="001A655A" w:rsidRDefault="00700404">
            <w:pPr>
              <w:jc w:val="center"/>
            </w:pPr>
            <w:r>
              <w:t>Ce que tu as tapé à la calculatrice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18" w:space="0" w:color="auto"/>
            </w:tcBorders>
          </w:tcPr>
          <w:p w:rsidR="001A655A" w:rsidRDefault="00700404">
            <w:pPr>
              <w:jc w:val="center"/>
            </w:pPr>
            <w:r>
              <w:t>Résultat affiché par la calculatrice</w:t>
            </w:r>
          </w:p>
        </w:tc>
      </w:tr>
      <w:tr w:rsidR="001A65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3" w:type="dxa"/>
            <w:tcBorders>
              <w:top w:val="single" w:sz="18" w:space="0" w:color="auto"/>
              <w:bottom w:val="nil"/>
            </w:tcBorders>
          </w:tcPr>
          <w:p w:rsidR="001A655A" w:rsidRDefault="00700404">
            <w:pPr>
              <w:rPr>
                <w:color w:val="FF0000"/>
              </w:rPr>
            </w:pPr>
          </w:p>
          <w:p w:rsidR="001A655A" w:rsidRDefault="00700404">
            <w:pPr>
              <w:rPr>
                <w:color w:val="FF0000"/>
              </w:rPr>
            </w:pPr>
          </w:p>
        </w:tc>
        <w:tc>
          <w:tcPr>
            <w:tcW w:w="2927" w:type="dxa"/>
            <w:tcBorders>
              <w:top w:val="single" w:sz="18" w:space="0" w:color="auto"/>
              <w:bottom w:val="nil"/>
            </w:tcBorders>
          </w:tcPr>
          <w:p w:rsidR="001A655A" w:rsidRDefault="00700404">
            <w:pPr>
              <w:rPr>
                <w:color w:val="FF0000"/>
              </w:rPr>
            </w:pPr>
          </w:p>
          <w:p w:rsidR="001A655A" w:rsidRDefault="00700404">
            <w:pPr>
              <w:rPr>
                <w:i/>
                <w:color w:val="FF0000"/>
              </w:rPr>
            </w:pPr>
          </w:p>
        </w:tc>
      </w:tr>
      <w:tr w:rsidR="001A65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23" w:type="dxa"/>
            <w:tcBorders>
              <w:top w:val="nil"/>
              <w:bottom w:val="single" w:sz="4" w:space="0" w:color="auto"/>
            </w:tcBorders>
          </w:tcPr>
          <w:p w:rsidR="001A655A" w:rsidRDefault="00700404"/>
          <w:p w:rsidR="001A655A" w:rsidRDefault="00700404"/>
          <w:p w:rsidR="001A655A" w:rsidRDefault="00700404"/>
          <w:p w:rsidR="001A655A" w:rsidRDefault="00700404"/>
        </w:tc>
        <w:tc>
          <w:tcPr>
            <w:tcW w:w="2927" w:type="dxa"/>
            <w:tcBorders>
              <w:top w:val="nil"/>
              <w:bottom w:val="single" w:sz="4" w:space="0" w:color="auto"/>
            </w:tcBorders>
          </w:tcPr>
          <w:p w:rsidR="001A655A" w:rsidRDefault="00700404"/>
        </w:tc>
      </w:tr>
    </w:tbl>
    <w:p w:rsidR="001A655A" w:rsidRDefault="00700404"/>
    <w:p w:rsidR="001A655A" w:rsidRDefault="00700404">
      <w:proofErr w:type="gramStart"/>
      <w:r>
        <w:rPr>
          <w:b/>
        </w:rPr>
        <w:t>II(</w:t>
      </w:r>
      <w:proofErr w:type="gramEnd"/>
      <w:r>
        <w:rPr>
          <w:b/>
        </w:rPr>
        <w:t>D</w:t>
      </w:r>
      <w:r>
        <w:rPr>
          <w:b/>
        </w:rPr>
        <w:t>)</w:t>
      </w:r>
      <w:r>
        <w:t xml:space="preserve"> Comment utiliserais-tu ta calculatrice pour vérifier que les valeurs pour </w:t>
      </w:r>
      <w:r>
        <w:rPr>
          <w:i/>
        </w:rPr>
        <w:t>x</w:t>
      </w:r>
      <w:r>
        <w:t xml:space="preserve"> trouvées à la question II(C) précédente sont bien des solutions de ton équation. </w:t>
      </w:r>
      <w:proofErr w:type="gramStart"/>
      <w:r>
        <w:t>Remplis le tableau ci-dessous avec les informations pertinentes.</w:t>
      </w:r>
      <w:proofErr w:type="gramEnd"/>
    </w:p>
    <w:p w:rsidR="001A655A" w:rsidRDefault="007004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8"/>
        <w:gridCol w:w="3978"/>
      </w:tblGrid>
      <w:tr w:rsidR="001A655A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:rsidR="001A655A" w:rsidRDefault="00700404">
            <w:pPr>
              <w:jc w:val="center"/>
            </w:pPr>
            <w:r>
              <w:t>Ce que tu devrais taper à la ca</w:t>
            </w:r>
            <w:r>
              <w:t>lculatrice</w:t>
            </w:r>
          </w:p>
        </w:tc>
        <w:tc>
          <w:tcPr>
            <w:tcW w:w="3978" w:type="dxa"/>
          </w:tcPr>
          <w:p w:rsidR="001A655A" w:rsidRDefault="00700404">
            <w:r>
              <w:t>Ce que la calculatrice afficherait</w:t>
            </w:r>
          </w:p>
        </w:tc>
      </w:tr>
      <w:tr w:rsidR="001A655A">
        <w:tblPrEx>
          <w:tblCellMar>
            <w:top w:w="0" w:type="dxa"/>
            <w:bottom w:w="0" w:type="dxa"/>
          </w:tblCellMar>
        </w:tblPrEx>
        <w:tc>
          <w:tcPr>
            <w:tcW w:w="4878" w:type="dxa"/>
          </w:tcPr>
          <w:p w:rsidR="001A655A" w:rsidRDefault="00700404">
            <w:pPr>
              <w:rPr>
                <w:color w:val="FF0000"/>
              </w:rPr>
            </w:pPr>
          </w:p>
          <w:p w:rsidR="001A655A" w:rsidRDefault="00700404">
            <w:pPr>
              <w:rPr>
                <w:color w:val="FF0000"/>
              </w:rPr>
            </w:pPr>
          </w:p>
          <w:p w:rsidR="001A655A" w:rsidRDefault="00700404">
            <w:pPr>
              <w:rPr>
                <w:color w:val="FF0000"/>
              </w:rPr>
            </w:pPr>
          </w:p>
          <w:p w:rsidR="001A655A" w:rsidRDefault="00700404">
            <w:pPr>
              <w:rPr>
                <w:color w:val="FF0000"/>
              </w:rPr>
            </w:pPr>
          </w:p>
          <w:p w:rsidR="001A655A" w:rsidRDefault="00700404">
            <w:pPr>
              <w:rPr>
                <w:color w:val="FF0000"/>
              </w:rPr>
            </w:pPr>
          </w:p>
          <w:p w:rsidR="001A655A" w:rsidRDefault="00700404">
            <w:pPr>
              <w:rPr>
                <w:color w:val="FF0000"/>
              </w:rPr>
            </w:pPr>
          </w:p>
        </w:tc>
        <w:tc>
          <w:tcPr>
            <w:tcW w:w="3978" w:type="dxa"/>
          </w:tcPr>
          <w:p w:rsidR="001A655A" w:rsidRDefault="00700404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  <w:p w:rsidR="001A655A" w:rsidRDefault="00700404">
            <w:pPr>
              <w:rPr>
                <w:color w:val="FF0000"/>
              </w:rPr>
            </w:pPr>
          </w:p>
        </w:tc>
      </w:tr>
    </w:tbl>
    <w:p w:rsidR="001A655A" w:rsidRDefault="00700404"/>
    <w:p w:rsidR="001A655A" w:rsidRDefault="00700404">
      <w:proofErr w:type="gramStart"/>
      <w:r>
        <w:rPr>
          <w:b/>
        </w:rPr>
        <w:t>II(</w:t>
      </w:r>
      <w:proofErr w:type="gramEnd"/>
      <w:r>
        <w:rPr>
          <w:b/>
        </w:rPr>
        <w:t>E)</w:t>
      </w:r>
      <w:r>
        <w:t xml:space="preserve"> Construis une équation en utilisant une autre paire d’expressions non-équivalentes tirée de la question IIB ci-dessus. </w:t>
      </w:r>
      <w:r>
        <w:rPr>
          <w:u w:val="single"/>
        </w:rPr>
        <w:t xml:space="preserve">Sans utiliser ta calculatrice </w:t>
      </w:r>
      <w:proofErr w:type="gramStart"/>
      <w:r>
        <w:rPr>
          <w:u w:val="single"/>
        </w:rPr>
        <w:t>ni</w:t>
      </w:r>
      <w:proofErr w:type="gramEnd"/>
      <w:r>
        <w:rPr>
          <w:u w:val="single"/>
        </w:rPr>
        <w:t xml:space="preserve"> des manipulatrions algébriques papier-cra</w:t>
      </w:r>
      <w:r>
        <w:rPr>
          <w:u w:val="single"/>
        </w:rPr>
        <w:t>yon</w:t>
      </w:r>
      <w:r>
        <w:t xml:space="preserve">, prédis la solution de cette équation. Explique STP. </w:t>
      </w:r>
    </w:p>
    <w:p w:rsidR="001A655A" w:rsidRDefault="00700404">
      <w:pPr>
        <w:ind w:left="3240"/>
        <w:rPr>
          <w:i/>
        </w:rPr>
      </w:pPr>
    </w:p>
    <w:p w:rsidR="001A655A" w:rsidRDefault="0070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:rsidR="001A655A" w:rsidRDefault="0070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u w:val="single"/>
        </w:rPr>
      </w:pPr>
    </w:p>
    <w:p w:rsidR="001A655A" w:rsidRDefault="0070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u w:val="single"/>
        </w:rPr>
      </w:pPr>
    </w:p>
    <w:p w:rsidR="001A655A" w:rsidRDefault="0070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u w:val="single"/>
        </w:rPr>
      </w:pPr>
    </w:p>
    <w:p w:rsidR="001A655A" w:rsidRDefault="0070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u w:val="single"/>
        </w:rPr>
      </w:pPr>
    </w:p>
    <w:p w:rsidR="001A655A" w:rsidRDefault="0070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u w:val="single"/>
        </w:rPr>
      </w:pPr>
    </w:p>
    <w:p w:rsidR="001A655A" w:rsidRDefault="0070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u w:val="single"/>
        </w:rPr>
      </w:pPr>
    </w:p>
    <w:p w:rsidR="001A655A" w:rsidRDefault="0070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u w:val="single"/>
        </w:rPr>
      </w:pPr>
    </w:p>
    <w:p w:rsidR="001A655A" w:rsidRDefault="0070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u w:val="single"/>
        </w:rPr>
      </w:pPr>
    </w:p>
    <w:p w:rsidR="001A655A" w:rsidRDefault="0070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u w:val="single"/>
        </w:rPr>
      </w:pPr>
    </w:p>
    <w:p w:rsidR="001A655A" w:rsidRDefault="0070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</w:rPr>
      </w:pPr>
      <w:r>
        <w:rPr>
          <w:color w:val="FF0000"/>
        </w:rPr>
        <w:t xml:space="preserve"> </w:t>
      </w:r>
    </w:p>
    <w:p w:rsidR="001A655A" w:rsidRDefault="007004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A655A" w:rsidRDefault="00700404"/>
    <w:p w:rsidR="001A655A" w:rsidRDefault="00700404">
      <w:proofErr w:type="gramStart"/>
      <w:r>
        <w:rPr>
          <w:b/>
        </w:rPr>
        <w:t>II(</w:t>
      </w:r>
      <w:proofErr w:type="gramEnd"/>
      <w:r>
        <w:rPr>
          <w:b/>
        </w:rPr>
        <w:t>F)</w:t>
      </w:r>
      <w:r>
        <w:t xml:space="preserve"> Construis une équation en utilisant une paire d’expressions </w:t>
      </w:r>
      <w:r>
        <w:rPr>
          <w:b/>
        </w:rPr>
        <w:t>équivalentes</w:t>
      </w:r>
      <w:r>
        <w:t xml:space="preserve"> tirée de la question IIB ci-dessus. </w:t>
      </w:r>
      <w:r>
        <w:rPr>
          <w:u w:val="single"/>
        </w:rPr>
        <w:t xml:space="preserve">Sans utiliser ta calculatrice </w:t>
      </w:r>
      <w:proofErr w:type="gramStart"/>
      <w:r>
        <w:rPr>
          <w:u w:val="single"/>
        </w:rPr>
        <w:t>ni</w:t>
      </w:r>
      <w:proofErr w:type="gramEnd"/>
      <w:r>
        <w:rPr>
          <w:u w:val="single"/>
        </w:rPr>
        <w:t xml:space="preserve"> des manipulatrions algébriques p</w:t>
      </w:r>
      <w:r>
        <w:rPr>
          <w:u w:val="single"/>
        </w:rPr>
        <w:t>apier-crayon</w:t>
      </w:r>
      <w:r>
        <w:t>, prédis la solution de cette équation. Explique STP.</w:t>
      </w:r>
    </w:p>
    <w:p w:rsidR="001A655A" w:rsidRDefault="00700404"/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  <w:r>
        <w:rPr>
          <w:color w:val="FF0000"/>
        </w:rPr>
        <w:t xml:space="preserve"> </w:t>
      </w: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>
      <w:pPr>
        <w:rPr>
          <w:b/>
        </w:rPr>
      </w:pPr>
    </w:p>
    <w:p w:rsidR="001A655A" w:rsidRDefault="00700404">
      <w:pPr>
        <w:rPr>
          <w:b/>
        </w:rPr>
      </w:pPr>
    </w:p>
    <w:p w:rsidR="001A655A" w:rsidRDefault="00700404">
      <w:pPr>
        <w:rPr>
          <w:b/>
        </w:rPr>
      </w:pPr>
    </w:p>
    <w:p w:rsidR="001A655A" w:rsidRDefault="00700404">
      <w:pPr>
        <w:rPr>
          <w:b/>
        </w:rPr>
      </w:pPr>
    </w:p>
    <w:p w:rsidR="001A655A" w:rsidRDefault="00700404">
      <w:pPr>
        <w:pStyle w:val="Titre1"/>
      </w:pPr>
      <w:r>
        <w:t xml:space="preserve">Discussion en classe des parties I </w:t>
      </w:r>
      <w:proofErr w:type="gramStart"/>
      <w:r>
        <w:t>et</w:t>
      </w:r>
      <w:proofErr w:type="gramEnd"/>
      <w:r>
        <w:t xml:space="preserve"> II</w:t>
      </w:r>
    </w:p>
    <w:p w:rsidR="001A655A" w:rsidRDefault="00700404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Partie III (papier-crayon): Construction d’équations </w:t>
      </w:r>
      <w:proofErr w:type="gramStart"/>
      <w:r>
        <w:rPr>
          <w:b/>
        </w:rPr>
        <w:t>et</w:t>
      </w:r>
      <w:proofErr w:type="gramEnd"/>
      <w:r>
        <w:rPr>
          <w:b/>
        </w:rPr>
        <w:t xml:space="preserve"> d’identités</w:t>
      </w:r>
    </w:p>
    <w:p w:rsidR="001A655A" w:rsidRDefault="00700404"/>
    <w:p w:rsidR="001A655A" w:rsidRDefault="00700404">
      <w:pPr>
        <w:ind w:right="-540"/>
      </w:pPr>
      <w:proofErr w:type="gramStart"/>
      <w:r>
        <w:rPr>
          <w:b/>
        </w:rPr>
        <w:t>III(</w:t>
      </w:r>
      <w:proofErr w:type="gramEnd"/>
      <w:r>
        <w:rPr>
          <w:b/>
        </w:rPr>
        <w:t>A)</w:t>
      </w:r>
      <w:r>
        <w:t xml:space="preserve"> 1. </w:t>
      </w:r>
      <w:proofErr w:type="gramStart"/>
      <w:r>
        <w:t xml:space="preserve">Construis une équation en utilisant </w:t>
      </w:r>
      <w:r>
        <w:rPr>
          <w:u w:val="single"/>
        </w:rPr>
        <w:t>deux expres</w:t>
      </w:r>
      <w:r>
        <w:rPr>
          <w:u w:val="single"/>
        </w:rPr>
        <w:t>sions équivalentes</w:t>
      </w:r>
      <w:r>
        <w:t xml:space="preserve"> de ton choix.</w:t>
      </w:r>
      <w:proofErr w:type="gramEnd"/>
      <w:r>
        <w:t xml:space="preserve"> </w:t>
      </w: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/>
    <w:p w:rsidR="001A655A" w:rsidRDefault="00700404">
      <w:r>
        <w:t xml:space="preserve">2. Explique pourquoi ces deux expressions sont équivalentes. </w:t>
      </w: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/>
    <w:p w:rsidR="001A655A" w:rsidRDefault="00700404">
      <w:r>
        <w:t xml:space="preserve">3. Quelles sont les solutions de cette équation? </w:t>
      </w: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/>
    <w:p w:rsidR="001A655A" w:rsidRDefault="00700404">
      <w:proofErr w:type="gramStart"/>
      <w:r>
        <w:t>4. Comment pourrais-tu utiliser</w:t>
      </w:r>
      <w:proofErr w:type="gramEnd"/>
      <w:r>
        <w:t xml:space="preserve"> ta calculatrice pour vérifier ta réponse à la question précédente?</w:t>
      </w: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/>
    <w:p w:rsidR="001A655A" w:rsidRDefault="00700404">
      <w:pPr>
        <w:ind w:right="-540"/>
      </w:pPr>
      <w:proofErr w:type="gramStart"/>
      <w:r>
        <w:rPr>
          <w:b/>
        </w:rPr>
        <w:t>III(</w:t>
      </w:r>
      <w:proofErr w:type="gramEnd"/>
      <w:r>
        <w:rPr>
          <w:b/>
        </w:rPr>
        <w:t>B)</w:t>
      </w:r>
      <w:r>
        <w:t xml:space="preserve"> 1. Construis une équation en utilisant </w:t>
      </w:r>
      <w:r>
        <w:rPr>
          <w:u w:val="single"/>
        </w:rPr>
        <w:t>deux expressions non-équivalentes</w:t>
      </w:r>
      <w:r>
        <w:t xml:space="preserve"> de ton choix</w:t>
      </w:r>
      <w:proofErr w:type="gramStart"/>
      <w:r>
        <w:t>..</w:t>
      </w:r>
      <w:proofErr w:type="gramEnd"/>
      <w:r>
        <w:t xml:space="preserve"> </w:t>
      </w: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/>
    <w:p w:rsidR="001A655A" w:rsidRDefault="00700404">
      <w:r>
        <w:t>2. Explique pourquoi ces deux expressions ne sont pas équivalentes.</w:t>
      </w: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/>
    <w:p w:rsidR="001A655A" w:rsidRDefault="00700404">
      <w:r>
        <w:t>3. Quelles sont les solutions de cette équation?</w:t>
      </w: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/>
    <w:p w:rsidR="001A655A" w:rsidRDefault="00700404">
      <w:proofErr w:type="gramStart"/>
      <w:r>
        <w:t>4. Comment pourrais-tu util</w:t>
      </w:r>
      <w:r>
        <w:t>iser</w:t>
      </w:r>
      <w:proofErr w:type="gramEnd"/>
      <w:r>
        <w:t xml:space="preserve"> ta calculatrice pour vérifier ta réponse à la question précédente?</w:t>
      </w: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rPr>
          <w:color w:val="FF0000"/>
        </w:rPr>
      </w:pPr>
    </w:p>
    <w:p w:rsidR="001A655A" w:rsidRDefault="00700404"/>
    <w:p w:rsidR="001A655A" w:rsidRDefault="00700404">
      <w:pPr>
        <w:pStyle w:val="Titre"/>
        <w:pBdr>
          <w:top w:val="single" w:sz="12" w:space="1" w:color="auto"/>
          <w:bottom w:val="single" w:sz="12" w:space="1" w:color="auto"/>
        </w:pBdr>
      </w:pPr>
      <w:r>
        <w:t xml:space="preserve">Discussion en classe de la partie III, A </w:t>
      </w:r>
      <w:proofErr w:type="gramStart"/>
      <w:r>
        <w:t>et</w:t>
      </w:r>
      <w:proofErr w:type="gramEnd"/>
      <w:r>
        <w:t xml:space="preserve"> B</w:t>
      </w:r>
    </w:p>
    <w:p w:rsidR="001A655A" w:rsidRDefault="00700404">
      <w:pPr>
        <w:pStyle w:val="Titre"/>
      </w:pPr>
      <w:r>
        <w:br w:type="page"/>
      </w:r>
      <w:r>
        <w:lastRenderedPageBreak/>
        <w:t xml:space="preserve">Partie IV (avec calculatrice): Synthèse de divers types d’équations </w:t>
      </w:r>
    </w:p>
    <w:p w:rsidR="001A655A" w:rsidRDefault="00700404"/>
    <w:p w:rsidR="001A655A" w:rsidRDefault="00700404">
      <w:r>
        <w:t>1. Résous les équations suivantes en utilisant la commande SOLV</w:t>
      </w:r>
      <w:r>
        <w:t>E de ta calculatrice.</w:t>
      </w:r>
    </w:p>
    <w:p w:rsidR="001A655A" w:rsidRDefault="00700404"/>
    <w:tbl>
      <w:tblPr>
        <w:tblW w:w="7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8"/>
        <w:gridCol w:w="4128"/>
      </w:tblGrid>
      <w:tr w:rsidR="001A65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  <w:tcBorders>
              <w:top w:val="nil"/>
              <w:bottom w:val="single" w:sz="18" w:space="0" w:color="auto"/>
            </w:tcBorders>
          </w:tcPr>
          <w:p w:rsidR="001A655A" w:rsidRDefault="00700404">
            <w:pPr>
              <w:jc w:val="center"/>
            </w:pPr>
            <w:r>
              <w:t>Équation donnée</w:t>
            </w:r>
          </w:p>
        </w:tc>
        <w:tc>
          <w:tcPr>
            <w:tcW w:w="4128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1A655A" w:rsidRDefault="00700404">
            <w:pPr>
              <w:jc w:val="center"/>
            </w:pPr>
            <w:r>
              <w:t>Résultat affiché par ta calculatrice</w:t>
            </w:r>
          </w:p>
        </w:tc>
      </w:tr>
      <w:tr w:rsidR="001A655A">
        <w:tblPrEx>
          <w:tblCellMar>
            <w:top w:w="0" w:type="dxa"/>
            <w:bottom w:w="0" w:type="dxa"/>
          </w:tblCellMar>
        </w:tblPrEx>
        <w:trPr>
          <w:trHeight w:val="819"/>
          <w:jc w:val="center"/>
        </w:trPr>
        <w:tc>
          <w:tcPr>
            <w:tcW w:w="3318" w:type="dxa"/>
            <w:tcBorders>
              <w:top w:val="single" w:sz="18" w:space="0" w:color="auto"/>
            </w:tcBorders>
          </w:tcPr>
          <w:p w:rsidR="001A655A" w:rsidRDefault="00700404"/>
          <w:p w:rsidR="001A655A" w:rsidRDefault="00700404">
            <w:r>
              <w:t xml:space="preserve">1. </w:t>
            </w:r>
            <w:r>
              <w:rPr>
                <w:i/>
              </w:rPr>
              <w:t>(2–</w:t>
            </w:r>
            <w:proofErr w:type="gramStart"/>
            <w:r>
              <w:rPr>
                <w:i/>
              </w:rPr>
              <w:t>x)</w:t>
            </w:r>
            <w:r>
              <w:rPr>
                <w:i/>
                <w:vertAlign w:val="superscript"/>
              </w:rPr>
              <w:t>2</w:t>
            </w:r>
            <w:proofErr w:type="gramEnd"/>
            <w:r>
              <w:rPr>
                <w:i/>
              </w:rPr>
              <w:t xml:space="preserve"> = x(2x–4)</w:t>
            </w:r>
          </w:p>
        </w:tc>
        <w:tc>
          <w:tcPr>
            <w:tcW w:w="4128" w:type="dxa"/>
            <w:tcBorders>
              <w:top w:val="single" w:sz="18" w:space="0" w:color="auto"/>
              <w:right w:val="single" w:sz="18" w:space="0" w:color="auto"/>
            </w:tcBorders>
          </w:tcPr>
          <w:p w:rsidR="001A655A" w:rsidRDefault="00700404">
            <w:pPr>
              <w:rPr>
                <w:color w:val="FF0000"/>
              </w:rPr>
            </w:pPr>
          </w:p>
          <w:p w:rsidR="001A655A" w:rsidRDefault="00700404">
            <w:pPr>
              <w:rPr>
                <w:i/>
                <w:color w:val="FF0000"/>
              </w:rPr>
            </w:pPr>
          </w:p>
          <w:p w:rsidR="001A655A" w:rsidRDefault="00700404">
            <w:pPr>
              <w:rPr>
                <w:color w:val="FF0000"/>
              </w:rPr>
            </w:pPr>
          </w:p>
        </w:tc>
      </w:tr>
      <w:tr w:rsidR="001A65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</w:tcPr>
          <w:p w:rsidR="001A655A" w:rsidRDefault="00700404"/>
          <w:p w:rsidR="001A655A" w:rsidRDefault="00700404">
            <w:r>
              <w:t xml:space="preserve">2. </w:t>
            </w: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x</w:t>
            </w:r>
            <w:proofErr w:type="gramEnd"/>
            <w:r>
              <w:rPr>
                <w:i/>
              </w:rPr>
              <w:t>–5)(3x+7)–5 = 3x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-8x–40</w:t>
            </w:r>
          </w:p>
        </w:tc>
        <w:tc>
          <w:tcPr>
            <w:tcW w:w="4128" w:type="dxa"/>
            <w:tcBorders>
              <w:right w:val="single" w:sz="18" w:space="0" w:color="auto"/>
            </w:tcBorders>
          </w:tcPr>
          <w:p w:rsidR="001A655A" w:rsidRDefault="00700404">
            <w:pPr>
              <w:rPr>
                <w:color w:val="FF0000"/>
              </w:rPr>
            </w:pPr>
          </w:p>
          <w:p w:rsidR="001A655A" w:rsidRDefault="00700404">
            <w:pPr>
              <w:rPr>
                <w:color w:val="FF0000"/>
              </w:rPr>
            </w:pPr>
          </w:p>
          <w:p w:rsidR="001A655A" w:rsidRDefault="00700404">
            <w:pPr>
              <w:rPr>
                <w:color w:val="FF0000"/>
              </w:rPr>
            </w:pPr>
          </w:p>
        </w:tc>
      </w:tr>
      <w:tr w:rsidR="001A65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</w:tcPr>
          <w:p w:rsidR="001A655A" w:rsidRDefault="00700404"/>
          <w:p w:rsidR="001A655A" w:rsidRDefault="00700404">
            <w:r>
              <w:t xml:space="preserve">3. </w:t>
            </w:r>
            <w:r>
              <w:rPr>
                <w:i/>
              </w:rPr>
              <w:t>3x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–x–1 = 2x+5</w:t>
            </w:r>
          </w:p>
          <w:p w:rsidR="001A655A" w:rsidRDefault="00700404">
            <w:pPr>
              <w:pStyle w:val="En-tte"/>
              <w:tabs>
                <w:tab w:val="clear" w:pos="4320"/>
                <w:tab w:val="clear" w:pos="8640"/>
              </w:tabs>
            </w:pPr>
          </w:p>
        </w:tc>
        <w:tc>
          <w:tcPr>
            <w:tcW w:w="4128" w:type="dxa"/>
            <w:tcBorders>
              <w:right w:val="single" w:sz="18" w:space="0" w:color="auto"/>
            </w:tcBorders>
          </w:tcPr>
          <w:p w:rsidR="001A655A" w:rsidRDefault="00700404">
            <w:pPr>
              <w:rPr>
                <w:color w:val="FF0000"/>
              </w:rPr>
            </w:pPr>
          </w:p>
          <w:p w:rsidR="001A655A" w:rsidRDefault="00700404">
            <w:pPr>
              <w:rPr>
                <w:color w:val="FF0000"/>
              </w:rPr>
            </w:pPr>
          </w:p>
          <w:p w:rsidR="001A655A" w:rsidRDefault="00700404">
            <w:pPr>
              <w:rPr>
                <w:color w:val="FF0000"/>
              </w:rPr>
            </w:pPr>
          </w:p>
        </w:tc>
      </w:tr>
      <w:tr w:rsidR="001A65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18" w:type="dxa"/>
          </w:tcPr>
          <w:p w:rsidR="001A655A" w:rsidRDefault="00700404"/>
          <w:p w:rsidR="001A655A" w:rsidRDefault="00700404">
            <w:r>
              <w:t xml:space="preserve">4. </w:t>
            </w:r>
            <w:r>
              <w:rPr>
                <w:position w:val="-16"/>
              </w:rPr>
              <w:object w:dxaOrig="178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pt;height:31pt" o:ole="">
                  <v:imagedata r:id="rId8" o:title=""/>
                </v:shape>
                <o:OLEObject Type="Embed" ProgID="Equation.3" ShapeID="_x0000_i1025" DrawAspect="Content" ObjectID="_1475734361" r:id="rId9"/>
              </w:object>
            </w:r>
          </w:p>
        </w:tc>
        <w:tc>
          <w:tcPr>
            <w:tcW w:w="4128" w:type="dxa"/>
            <w:tcBorders>
              <w:right w:val="single" w:sz="18" w:space="0" w:color="auto"/>
            </w:tcBorders>
          </w:tcPr>
          <w:p w:rsidR="001A655A" w:rsidRDefault="00700404">
            <w:pPr>
              <w:rPr>
                <w:color w:val="FF0000"/>
              </w:rPr>
            </w:pPr>
          </w:p>
          <w:p w:rsidR="001A655A" w:rsidRDefault="00700404">
            <w:pPr>
              <w:pStyle w:val="Pieddepage"/>
              <w:tabs>
                <w:tab w:val="clear" w:pos="4320"/>
                <w:tab w:val="clear" w:pos="8640"/>
              </w:tabs>
              <w:rPr>
                <w:color w:val="FF0000"/>
              </w:rPr>
            </w:pPr>
          </w:p>
        </w:tc>
      </w:tr>
    </w:tbl>
    <w:p w:rsidR="001A655A" w:rsidRDefault="00700404"/>
    <w:p w:rsidR="001A655A" w:rsidRDefault="00700404">
      <w:r>
        <w:t>2. Décris comment interpréter chacune des réponses de la calcula</w:t>
      </w:r>
      <w:r>
        <w:t xml:space="preserve">trice à la question précédente. </w:t>
      </w: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color w:val="FF0000"/>
        </w:rP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</w:pPr>
    </w:p>
    <w:p w:rsidR="001A655A" w:rsidRDefault="00700404">
      <w:pPr>
        <w:pStyle w:val="Pieddepage"/>
        <w:tabs>
          <w:tab w:val="clear" w:pos="4320"/>
          <w:tab w:val="clear" w:pos="8640"/>
        </w:tabs>
      </w:pPr>
    </w:p>
    <w:p w:rsidR="001A655A" w:rsidRDefault="00700404">
      <w:pPr>
        <w:pStyle w:val="Pieddepage"/>
        <w:tabs>
          <w:tab w:val="clear" w:pos="4320"/>
          <w:tab w:val="clear" w:pos="8640"/>
        </w:tabs>
      </w:pPr>
    </w:p>
    <w:p w:rsidR="001A655A" w:rsidRDefault="00700404">
      <w:pPr>
        <w:pStyle w:val="Titre1"/>
      </w:pPr>
      <w:r>
        <w:t>Discussion en classe de la partie IV</w:t>
      </w:r>
    </w:p>
    <w:p w:rsidR="001A655A" w:rsidRDefault="00700404">
      <w:pPr>
        <w:pStyle w:val="Pieddepage"/>
        <w:tabs>
          <w:tab w:val="clear" w:pos="4320"/>
          <w:tab w:val="clear" w:pos="8640"/>
        </w:tabs>
      </w:pPr>
    </w:p>
    <w:sectPr w:rsidR="001A655A"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0404">
      <w:r>
        <w:separator/>
      </w:r>
    </w:p>
  </w:endnote>
  <w:endnote w:type="continuationSeparator" w:id="0">
    <w:p w:rsidR="00000000" w:rsidRDefault="0070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55A" w:rsidRDefault="0070040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1A655A" w:rsidRDefault="0070040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55A" w:rsidRDefault="00700404" w:rsidP="001A655A">
    <w:pPr>
      <w:pStyle w:val="Pieddepage"/>
      <w:ind w:right="360"/>
      <w:jc w:val="center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1A655A" w:rsidRDefault="00700404" w:rsidP="001A655A">
    <w:pPr>
      <w:pStyle w:val="Pieddepage"/>
      <w:ind w:right="360"/>
      <w:jc w:val="center"/>
    </w:pPr>
    <w:r w:rsidRPr="00DB72F4">
      <w:rPr>
        <w:rStyle w:val="Numrodepage"/>
        <w:sz w:val="18"/>
      </w:rPr>
      <w:t>©2007, Projet APTE  (CP: Carolyn Kieran)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0404">
      <w:r>
        <w:separator/>
      </w:r>
    </w:p>
  </w:footnote>
  <w:footnote w:type="continuationSeparator" w:id="0">
    <w:p w:rsidR="00000000" w:rsidRDefault="007004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55A" w:rsidRDefault="00700404">
    <w:pPr>
      <w:pStyle w:val="En-tte"/>
      <w:rPr>
        <w:sz w:val="18"/>
      </w:rPr>
    </w:pPr>
    <w:r>
      <w:rPr>
        <w:sz w:val="18"/>
      </w:rPr>
      <w:tab/>
    </w:r>
  </w:p>
  <w:p w:rsidR="001A655A" w:rsidRDefault="00700404">
    <w:pPr>
      <w:pStyle w:val="En-tte"/>
      <w:rPr>
        <w:sz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82695"/>
    <w:multiLevelType w:val="hybridMultilevel"/>
    <w:tmpl w:val="04EC1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B8395F"/>
    <w:multiLevelType w:val="hybridMultilevel"/>
    <w:tmpl w:val="03808E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01044"/>
    <w:multiLevelType w:val="hybridMultilevel"/>
    <w:tmpl w:val="85244010"/>
    <w:lvl w:ilvl="0" w:tplc="0A382AE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37B68"/>
    <w:multiLevelType w:val="hybridMultilevel"/>
    <w:tmpl w:val="24B82DD0"/>
    <w:lvl w:ilvl="0" w:tplc="CC4C4D4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5A"/>
    <w:rsid w:val="0070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pBdr>
        <w:top w:val="single" w:sz="18" w:space="1" w:color="auto"/>
        <w:bottom w:val="single" w:sz="18" w:space="1" w:color="auto"/>
      </w:pBdr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/>
    </w:rPr>
  </w:style>
  <w:style w:type="paragraph" w:styleId="Titre1">
    <w:name w:val="heading 1"/>
    <w:basedOn w:val="Normal"/>
    <w:next w:val="Normal"/>
    <w:qFormat/>
    <w:pPr>
      <w:keepNext/>
      <w:pBdr>
        <w:top w:val="single" w:sz="18" w:space="1" w:color="auto"/>
        <w:bottom w:val="single" w:sz="18" w:space="1" w:color="auto"/>
      </w:pBdr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b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320"/>
        <w:tab w:val="right" w:pos="8640"/>
      </w:tabs>
    </w:pPr>
    <w:rPr>
      <w:sz w:val="23"/>
    </w:r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oleObject" Target="embeddings/Microsoft_Equation1.bin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801</Words>
  <Characters>4410</Characters>
  <Application>Microsoft Macintosh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Motivating introduction</vt:lpstr>
      <vt:lpstr>Motivating introduction</vt:lpstr>
    </vt:vector>
  </TitlesOfParts>
  <Company>Vanderbilt University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Motivating introduction</dc:title>
  <dc:subject/>
  <dc:creator>Jana Visnovska</dc:creator>
  <cp:keywords/>
  <cp:lastModifiedBy>Carolyn Kieran-Sauvé</cp:lastModifiedBy>
  <cp:revision>2</cp:revision>
  <cp:lastPrinted>2004-09-30T15:00:00Z</cp:lastPrinted>
  <dcterms:created xsi:type="dcterms:W3CDTF">2018-10-24T13:12:00Z</dcterms:created>
  <dcterms:modified xsi:type="dcterms:W3CDTF">2018-10-24T13:12:00Z</dcterms:modified>
</cp:coreProperties>
</file>