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3E" w:rsidRPr="00005280" w:rsidRDefault="00005280">
      <w:pPr>
        <w:pStyle w:val="Titre"/>
        <w:rPr>
          <w:lang w:val="fr-CA"/>
        </w:rPr>
      </w:pPr>
      <w:bookmarkStart w:id="0" w:name="_GoBack"/>
      <w:bookmarkEnd w:id="0"/>
      <w:r w:rsidRPr="00005280">
        <w:rPr>
          <w:lang w:val="fr-CA"/>
        </w:rPr>
        <w:t>Activité</w:t>
      </w:r>
      <w:r w:rsidR="0060163E" w:rsidRPr="00005280">
        <w:rPr>
          <w:lang w:val="fr-CA"/>
        </w:rPr>
        <w:t xml:space="preserve"> 3</w:t>
      </w:r>
      <w:r w:rsidR="006A394E">
        <w:rPr>
          <w:lang w:val="fr-CA"/>
        </w:rPr>
        <w:t> </w:t>
      </w:r>
      <w:r w:rsidR="0060163E" w:rsidRPr="00005280">
        <w:rPr>
          <w:lang w:val="fr-CA"/>
        </w:rPr>
        <w:t xml:space="preserve">: </w:t>
      </w:r>
      <w:r w:rsidR="006A394E">
        <w:rPr>
          <w:lang w:val="fr-CA"/>
        </w:rPr>
        <w:t xml:space="preserve"> La t</w:t>
      </w:r>
      <w:r w:rsidR="0060163E" w:rsidRPr="00005280">
        <w:rPr>
          <w:lang w:val="fr-CA"/>
        </w:rPr>
        <w:t xml:space="preserve">ransition </w:t>
      </w:r>
      <w:r w:rsidRPr="00005280">
        <w:rPr>
          <w:lang w:val="fr-CA"/>
        </w:rPr>
        <w:t>des</w:t>
      </w:r>
      <w:r w:rsidR="0060163E" w:rsidRPr="00005280">
        <w:rPr>
          <w:lang w:val="fr-CA"/>
        </w:rPr>
        <w:t xml:space="preserve"> </w:t>
      </w:r>
      <w:r>
        <w:rPr>
          <w:lang w:val="fr-CA"/>
        </w:rPr>
        <w:t>expressions aux équations</w:t>
      </w:r>
    </w:p>
    <w:p w:rsidR="0060163E" w:rsidRPr="00005280" w:rsidRDefault="0060163E">
      <w:pPr>
        <w:jc w:val="center"/>
        <w:rPr>
          <w:lang w:val="fr-CA"/>
        </w:rPr>
      </w:pPr>
    </w:p>
    <w:p w:rsidR="0060163E" w:rsidRDefault="00005280" w:rsidP="009B0DBF">
      <w:pPr>
        <w:ind w:left="1985" w:right="-7" w:hanging="1985"/>
        <w:jc w:val="both"/>
        <w:rPr>
          <w:lang w:val="fr-CA"/>
        </w:rPr>
      </w:pPr>
      <w:r w:rsidRPr="009B0DBF">
        <w:rPr>
          <w:i/>
          <w:lang w:val="fr-CA"/>
        </w:rPr>
        <w:t>Point d’insertion</w:t>
      </w:r>
      <w:r w:rsidR="006A394E" w:rsidRPr="009B0DBF">
        <w:rPr>
          <w:i/>
          <w:lang w:val="fr-CA"/>
        </w:rPr>
        <w:t> </w:t>
      </w:r>
      <w:r w:rsidR="0060163E" w:rsidRPr="009B0DBF">
        <w:rPr>
          <w:i/>
          <w:lang w:val="fr-CA"/>
        </w:rPr>
        <w:t>:</w:t>
      </w:r>
      <w:r w:rsidR="009B0DBF">
        <w:rPr>
          <w:lang w:val="fr-CA"/>
        </w:rPr>
        <w:tab/>
      </w:r>
      <w:r w:rsidR="006A394E">
        <w:rPr>
          <w:lang w:val="fr-CA"/>
        </w:rPr>
        <w:t>u</w:t>
      </w:r>
      <w:r w:rsidRPr="00005280">
        <w:rPr>
          <w:lang w:val="fr-CA"/>
        </w:rPr>
        <w:t xml:space="preserve">ne semaine avant de </w:t>
      </w:r>
      <w:r>
        <w:rPr>
          <w:lang w:val="fr-CA"/>
        </w:rPr>
        <w:t>terminer</w:t>
      </w:r>
      <w:r w:rsidRPr="00005280">
        <w:rPr>
          <w:lang w:val="fr-CA"/>
        </w:rPr>
        <w:t xml:space="preserve"> l’Activité 2</w:t>
      </w:r>
      <w:r>
        <w:rPr>
          <w:lang w:val="fr-CA"/>
        </w:rPr>
        <w:t xml:space="preserve"> ou immédiatement après l’Activité 2.</w:t>
      </w:r>
    </w:p>
    <w:p w:rsidR="00296199" w:rsidRPr="00005280" w:rsidRDefault="00296199" w:rsidP="006A394E">
      <w:pPr>
        <w:ind w:right="-291"/>
        <w:jc w:val="both"/>
        <w:rPr>
          <w:lang w:val="fr-CA"/>
        </w:rPr>
      </w:pPr>
    </w:p>
    <w:p w:rsidR="0060163E" w:rsidRPr="002A1C13" w:rsidRDefault="00005280" w:rsidP="006A394E">
      <w:pPr>
        <w:jc w:val="both"/>
        <w:rPr>
          <w:lang w:val="fr-CA"/>
        </w:rPr>
      </w:pPr>
      <w:r w:rsidRPr="006A394E">
        <w:rPr>
          <w:b/>
          <w:lang w:val="fr-CA"/>
        </w:rPr>
        <w:t>Note à l’enseignant</w:t>
      </w:r>
      <w:r w:rsidR="006A394E">
        <w:rPr>
          <w:b/>
          <w:lang w:val="fr-CA"/>
        </w:rPr>
        <w:t> </w:t>
      </w:r>
      <w:r w:rsidR="0060163E" w:rsidRPr="006A394E">
        <w:rPr>
          <w:b/>
          <w:lang w:val="fr-CA"/>
        </w:rPr>
        <w:t>:</w:t>
      </w:r>
      <w:r w:rsidR="0060163E" w:rsidRPr="00005280">
        <w:rPr>
          <w:lang w:val="fr-CA"/>
        </w:rPr>
        <w:t xml:space="preserve"> </w:t>
      </w:r>
      <w:r w:rsidR="006A394E">
        <w:rPr>
          <w:lang w:val="fr-CA"/>
        </w:rPr>
        <w:t xml:space="preserve"> c</w:t>
      </w:r>
      <w:r w:rsidRPr="00005280">
        <w:rPr>
          <w:lang w:val="fr-CA"/>
        </w:rPr>
        <w:t>ette activité de transition est fondamentale</w:t>
      </w:r>
      <w:r w:rsidR="0060163E" w:rsidRPr="00005280">
        <w:rPr>
          <w:lang w:val="fr-CA"/>
        </w:rPr>
        <w:t xml:space="preserve">. </w:t>
      </w:r>
      <w:r w:rsidRPr="00FB1B86">
        <w:rPr>
          <w:lang w:val="fr-CA"/>
        </w:rPr>
        <w:t>L’essentiel de cette transition est</w:t>
      </w:r>
      <w:r w:rsidR="00FB1B86" w:rsidRPr="00FB1B86">
        <w:rPr>
          <w:lang w:val="fr-CA"/>
        </w:rPr>
        <w:t xml:space="preserve"> d’ancrer les équations</w:t>
      </w:r>
      <w:r w:rsidR="006A394E">
        <w:rPr>
          <w:lang w:val="fr-CA"/>
        </w:rPr>
        <w:t xml:space="preserve"> et leurs résolutions</w:t>
      </w:r>
      <w:r w:rsidR="00FB1B86" w:rsidRPr="00FB1B86">
        <w:rPr>
          <w:lang w:val="fr-CA"/>
        </w:rPr>
        <w:t xml:space="preserve"> dans l’idée d’équivalence/non</w:t>
      </w:r>
      <w:r w:rsidR="006A394E">
        <w:rPr>
          <w:lang w:val="fr-CA"/>
        </w:rPr>
        <w:t>-</w:t>
      </w:r>
      <w:r w:rsidR="00FB1B86" w:rsidRPr="00FB1B86">
        <w:rPr>
          <w:lang w:val="fr-CA"/>
        </w:rPr>
        <w:t>équivalence d</w:t>
      </w:r>
      <w:r w:rsidR="006A394E">
        <w:rPr>
          <w:lang w:val="fr-CA"/>
        </w:rPr>
        <w:t xml:space="preserve">es </w:t>
      </w:r>
      <w:r w:rsidR="00FB1B86" w:rsidRPr="00FB1B86">
        <w:rPr>
          <w:lang w:val="fr-CA"/>
        </w:rPr>
        <w:t>expressions algébriques.</w:t>
      </w:r>
      <w:r w:rsidRPr="00FB1B86">
        <w:rPr>
          <w:lang w:val="fr-CA"/>
        </w:rPr>
        <w:t xml:space="preserve"> </w:t>
      </w:r>
      <w:r w:rsidR="00FB1B86" w:rsidRPr="00FB1B86">
        <w:rPr>
          <w:lang w:val="fr-CA"/>
        </w:rPr>
        <w:t>On veut ainsi</w:t>
      </w:r>
      <w:r w:rsidR="002A1C13" w:rsidRPr="00FB1B86">
        <w:rPr>
          <w:lang w:val="fr-CA"/>
        </w:rPr>
        <w:t xml:space="preserve"> caractériser</w:t>
      </w:r>
      <w:r w:rsidRPr="00FB1B86">
        <w:rPr>
          <w:lang w:val="fr-CA"/>
        </w:rPr>
        <w:t xml:space="preserve"> les équations et l</w:t>
      </w:r>
      <w:r w:rsidR="006A394E">
        <w:rPr>
          <w:lang w:val="fr-CA"/>
        </w:rPr>
        <w:t>eurs</w:t>
      </w:r>
      <w:r w:rsidRPr="00FB1B86">
        <w:rPr>
          <w:lang w:val="fr-CA"/>
        </w:rPr>
        <w:t xml:space="preserve"> </w:t>
      </w:r>
      <w:r w:rsidR="002A1C13" w:rsidRPr="00FB1B86">
        <w:rPr>
          <w:lang w:val="fr-CA"/>
        </w:rPr>
        <w:t>ré</w:t>
      </w:r>
      <w:r w:rsidRPr="00FB1B86">
        <w:rPr>
          <w:lang w:val="fr-CA"/>
        </w:rPr>
        <w:t>solution</w:t>
      </w:r>
      <w:r w:rsidR="006A394E">
        <w:rPr>
          <w:lang w:val="fr-CA"/>
        </w:rPr>
        <w:t>s</w:t>
      </w:r>
      <w:r w:rsidRPr="00FB1B86">
        <w:rPr>
          <w:lang w:val="fr-CA"/>
        </w:rPr>
        <w:t xml:space="preserve"> </w:t>
      </w:r>
      <w:r w:rsidR="002A1C13" w:rsidRPr="00FB1B86">
        <w:rPr>
          <w:lang w:val="fr-CA"/>
        </w:rPr>
        <w:t>en termes d’expressions algébriques équivalentes (ou non équivalentes).</w:t>
      </w:r>
      <w:r w:rsidR="002A1C13">
        <w:rPr>
          <w:lang w:val="fr-CA"/>
        </w:rPr>
        <w:t xml:space="preserve">  </w:t>
      </w:r>
      <w:r w:rsidR="002A1C13" w:rsidRPr="002A1C13">
        <w:rPr>
          <w:lang w:val="fr-CA"/>
        </w:rPr>
        <w:t xml:space="preserve">Cette approche de la résolution d’équations est souvent </w:t>
      </w:r>
      <w:r w:rsidR="002A1C13">
        <w:rPr>
          <w:lang w:val="fr-CA"/>
        </w:rPr>
        <w:t>négligé</w:t>
      </w:r>
      <w:r w:rsidR="002A1C13" w:rsidRPr="002A1C13">
        <w:rPr>
          <w:lang w:val="fr-CA"/>
        </w:rPr>
        <w:t xml:space="preserve">e </w:t>
      </w:r>
      <w:r w:rsidR="006A394E">
        <w:rPr>
          <w:lang w:val="fr-CA"/>
        </w:rPr>
        <w:t>par</w:t>
      </w:r>
      <w:r w:rsidR="002A1C13" w:rsidRPr="002A1C13">
        <w:rPr>
          <w:lang w:val="fr-CA"/>
        </w:rPr>
        <w:t xml:space="preserve"> les </w:t>
      </w:r>
      <w:r w:rsidR="002A1C13">
        <w:rPr>
          <w:lang w:val="fr-CA"/>
        </w:rPr>
        <w:t>appro</w:t>
      </w:r>
      <w:r w:rsidR="002A1C13" w:rsidRPr="002A1C13">
        <w:rPr>
          <w:lang w:val="fr-CA"/>
        </w:rPr>
        <w:t>ches</w:t>
      </w:r>
      <w:r w:rsidR="002A1C13">
        <w:rPr>
          <w:lang w:val="fr-CA"/>
        </w:rPr>
        <w:t xml:space="preserve"> tra</w:t>
      </w:r>
      <w:r w:rsidR="002A1C13" w:rsidRPr="002A1C13">
        <w:rPr>
          <w:lang w:val="fr-CA"/>
        </w:rPr>
        <w:t>ditionnelles</w:t>
      </w:r>
      <w:r w:rsidR="006A394E">
        <w:rPr>
          <w:lang w:val="fr-CA"/>
        </w:rPr>
        <w:t>,</w:t>
      </w:r>
      <w:r w:rsidR="002A1C13">
        <w:rPr>
          <w:lang w:val="fr-CA"/>
        </w:rPr>
        <w:t xml:space="preserve"> </w:t>
      </w:r>
      <w:r w:rsidR="002A1C13" w:rsidRPr="00332D05">
        <w:rPr>
          <w:lang w:val="fr-CA"/>
        </w:rPr>
        <w:t>basée</w:t>
      </w:r>
      <w:r w:rsidR="00FB1B86" w:rsidRPr="00332D05">
        <w:rPr>
          <w:lang w:val="fr-CA"/>
        </w:rPr>
        <w:t>s</w:t>
      </w:r>
      <w:r w:rsidR="002A1C13" w:rsidRPr="00332D05">
        <w:rPr>
          <w:lang w:val="fr-CA"/>
        </w:rPr>
        <w:t xml:space="preserve"> sur</w:t>
      </w:r>
      <w:r w:rsidR="004B3383" w:rsidRPr="00332D05">
        <w:rPr>
          <w:lang w:val="fr-CA"/>
        </w:rPr>
        <w:t xml:space="preserve"> les habiletés</w:t>
      </w:r>
      <w:r w:rsidR="0060163E" w:rsidRPr="002A1C13">
        <w:rPr>
          <w:lang w:val="fr-CA"/>
        </w:rPr>
        <w:t xml:space="preserve">. </w:t>
      </w:r>
      <w:r w:rsidR="002A1C13" w:rsidRPr="002A1C13">
        <w:rPr>
          <w:lang w:val="fr-CA"/>
        </w:rPr>
        <w:t>Il est à noter que l’enseignant doit mettre l’</w:t>
      </w:r>
      <w:r w:rsidR="002A1C13">
        <w:rPr>
          <w:lang w:val="fr-CA"/>
        </w:rPr>
        <w:t xml:space="preserve">emphase sur </w:t>
      </w:r>
      <w:r w:rsidR="004B3383">
        <w:rPr>
          <w:lang w:val="fr-CA"/>
        </w:rPr>
        <w:t>la relation</w:t>
      </w:r>
      <w:r w:rsidR="00332D05">
        <w:rPr>
          <w:lang w:val="fr-CA"/>
        </w:rPr>
        <w:t xml:space="preserve"> étroite</w:t>
      </w:r>
      <w:r w:rsidR="002A1C13" w:rsidRPr="002A1C13">
        <w:rPr>
          <w:lang w:val="fr-CA"/>
        </w:rPr>
        <w:t xml:space="preserve"> entre les expressions </w:t>
      </w:r>
      <w:r w:rsidR="002A1C13">
        <w:rPr>
          <w:lang w:val="fr-CA"/>
        </w:rPr>
        <w:t>é</w:t>
      </w:r>
      <w:r w:rsidR="002A1C13" w:rsidRPr="002A1C13">
        <w:rPr>
          <w:lang w:val="fr-CA"/>
        </w:rPr>
        <w:t>quivalent</w:t>
      </w:r>
      <w:r w:rsidR="002A1C13">
        <w:rPr>
          <w:lang w:val="fr-CA"/>
        </w:rPr>
        <w:t>e</w:t>
      </w:r>
      <w:r w:rsidR="002A1C13" w:rsidRPr="002A1C13">
        <w:rPr>
          <w:lang w:val="fr-CA"/>
        </w:rPr>
        <w:t>s/non</w:t>
      </w:r>
      <w:r w:rsidR="006A394E">
        <w:rPr>
          <w:lang w:val="fr-CA"/>
        </w:rPr>
        <w:t>-</w:t>
      </w:r>
      <w:r w:rsidR="002A1C13">
        <w:rPr>
          <w:lang w:val="fr-CA"/>
        </w:rPr>
        <w:t>é</w:t>
      </w:r>
      <w:r w:rsidR="002A1C13" w:rsidRPr="002A1C13">
        <w:rPr>
          <w:lang w:val="fr-CA"/>
        </w:rPr>
        <w:t>quivalent</w:t>
      </w:r>
      <w:r w:rsidR="002A1C13">
        <w:rPr>
          <w:lang w:val="fr-CA"/>
        </w:rPr>
        <w:t>e</w:t>
      </w:r>
      <w:r w:rsidR="002A1C13" w:rsidRPr="002A1C13">
        <w:rPr>
          <w:lang w:val="fr-CA"/>
        </w:rPr>
        <w:t>s et les équations</w:t>
      </w:r>
      <w:r w:rsidR="006A394E">
        <w:rPr>
          <w:lang w:val="fr-CA"/>
        </w:rPr>
        <w:t xml:space="preserve"> (avec leurs </w:t>
      </w:r>
      <w:r w:rsidR="002A1C13">
        <w:rPr>
          <w:lang w:val="fr-CA"/>
        </w:rPr>
        <w:t>ré</w:t>
      </w:r>
      <w:r w:rsidR="002A1C13" w:rsidRPr="002A1C13">
        <w:rPr>
          <w:lang w:val="fr-CA"/>
        </w:rPr>
        <w:t>solution</w:t>
      </w:r>
      <w:r w:rsidR="006A394E">
        <w:rPr>
          <w:lang w:val="fr-CA"/>
        </w:rPr>
        <w:t>s).</w:t>
      </w:r>
      <w:r w:rsidR="002A1C13">
        <w:rPr>
          <w:lang w:val="fr-CA"/>
        </w:rPr>
        <w:t xml:space="preserve"> </w:t>
      </w:r>
      <w:r w:rsidR="006A394E">
        <w:rPr>
          <w:lang w:val="fr-CA"/>
        </w:rPr>
        <w:t>L’enseignant</w:t>
      </w:r>
      <w:r w:rsidR="002A1C13" w:rsidRPr="00332D05">
        <w:rPr>
          <w:lang w:val="fr-CA"/>
        </w:rPr>
        <w:t xml:space="preserve"> doit également être attentif aux difficultés conceptuelles engendrées par </w:t>
      </w:r>
      <w:r w:rsidR="00332D05">
        <w:rPr>
          <w:lang w:val="fr-CA"/>
        </w:rPr>
        <w:t>une telle</w:t>
      </w:r>
      <w:r w:rsidR="004B3383" w:rsidRPr="00332D05">
        <w:rPr>
          <w:lang w:val="fr-CA"/>
        </w:rPr>
        <w:t xml:space="preserve"> relation</w:t>
      </w:r>
      <w:r w:rsidR="006A394E">
        <w:rPr>
          <w:lang w:val="fr-CA"/>
        </w:rPr>
        <w:t>.</w:t>
      </w:r>
    </w:p>
    <w:p w:rsidR="0060163E" w:rsidRPr="002A1C13" w:rsidRDefault="0060163E" w:rsidP="006A394E">
      <w:pPr>
        <w:pStyle w:val="Pieddepage"/>
        <w:tabs>
          <w:tab w:val="clear" w:pos="4320"/>
          <w:tab w:val="clear" w:pos="8640"/>
        </w:tabs>
        <w:jc w:val="both"/>
        <w:rPr>
          <w:lang w:val="fr-CA"/>
        </w:rPr>
      </w:pPr>
    </w:p>
    <w:p w:rsidR="0060163E" w:rsidRPr="002A1C13" w:rsidRDefault="0060163E" w:rsidP="006A394E">
      <w:pPr>
        <w:jc w:val="both"/>
        <w:rPr>
          <w:b/>
          <w:lang w:val="fr-CA"/>
        </w:rPr>
      </w:pPr>
    </w:p>
    <w:p w:rsidR="006A394E" w:rsidRDefault="0060163E">
      <w:pPr>
        <w:rPr>
          <w:b/>
          <w:lang w:val="fr-CA"/>
        </w:rPr>
      </w:pPr>
      <w:r w:rsidRPr="0097641D">
        <w:rPr>
          <w:b/>
          <w:lang w:val="fr-CA"/>
        </w:rPr>
        <w:t>Part</w:t>
      </w:r>
      <w:r w:rsidR="0097641D" w:rsidRPr="0097641D">
        <w:rPr>
          <w:b/>
          <w:lang w:val="fr-CA"/>
        </w:rPr>
        <w:t>ie</w:t>
      </w:r>
      <w:r w:rsidRPr="0097641D">
        <w:rPr>
          <w:b/>
          <w:lang w:val="fr-CA"/>
        </w:rPr>
        <w:t xml:space="preserve"> I (</w:t>
      </w:r>
      <w:r w:rsidR="0097641D" w:rsidRPr="0097641D">
        <w:rPr>
          <w:b/>
          <w:lang w:val="fr-CA"/>
        </w:rPr>
        <w:t>avec la calculatrice</w:t>
      </w:r>
      <w:r w:rsidRPr="0097641D">
        <w:rPr>
          <w:b/>
          <w:lang w:val="fr-CA"/>
        </w:rPr>
        <w:t>)</w:t>
      </w:r>
      <w:r w:rsidR="006A394E">
        <w:rPr>
          <w:b/>
          <w:lang w:val="fr-CA"/>
        </w:rPr>
        <w:t> </w:t>
      </w:r>
      <w:r w:rsidRPr="0097641D">
        <w:rPr>
          <w:b/>
          <w:lang w:val="fr-CA"/>
        </w:rPr>
        <w:t>:</w:t>
      </w:r>
    </w:p>
    <w:p w:rsidR="0060163E" w:rsidRDefault="0097641D">
      <w:pPr>
        <w:rPr>
          <w:lang w:val="fr-CA"/>
        </w:rPr>
      </w:pPr>
      <w:r w:rsidRPr="0097641D">
        <w:rPr>
          <w:b/>
          <w:lang w:val="fr-CA"/>
        </w:rPr>
        <w:t>Introduction à l’utilisation de la commande SOLVE</w:t>
      </w:r>
      <w:r w:rsidR="0060163E" w:rsidRPr="0097641D">
        <w:rPr>
          <w:lang w:val="fr-CA"/>
        </w:rPr>
        <w:t xml:space="preserve"> (10 minutes)</w:t>
      </w:r>
    </w:p>
    <w:p w:rsidR="0097641D" w:rsidRPr="0097641D" w:rsidRDefault="0097641D">
      <w:pPr>
        <w:rPr>
          <w:lang w:val="fr-CA"/>
        </w:rPr>
      </w:pPr>
    </w:p>
    <w:p w:rsidR="0097641D" w:rsidRPr="00726449" w:rsidRDefault="0097641D" w:rsidP="006A394E">
      <w:pPr>
        <w:jc w:val="both"/>
        <w:rPr>
          <w:lang w:val="fr-CA"/>
        </w:rPr>
      </w:pPr>
      <w:r w:rsidRPr="00726449">
        <w:rPr>
          <w:lang w:val="fr-CA"/>
        </w:rPr>
        <w:t xml:space="preserve">Lors de </w:t>
      </w:r>
      <w:r w:rsidR="006A394E">
        <w:rPr>
          <w:lang w:val="fr-CA"/>
        </w:rPr>
        <w:t>la</w:t>
      </w:r>
      <w:r w:rsidRPr="00726449">
        <w:rPr>
          <w:lang w:val="fr-CA"/>
        </w:rPr>
        <w:t xml:space="preserve"> première activité sur l’équivalence, nous avons rencontré des expressions qui n’étaient pas équivalentes. (Rappel de la</w:t>
      </w:r>
      <w:r w:rsidR="00A348A1">
        <w:rPr>
          <w:lang w:val="fr-CA"/>
        </w:rPr>
        <w:t xml:space="preserve"> définition d’équivalence</w:t>
      </w:r>
      <w:r w:rsidR="006A394E">
        <w:rPr>
          <w:lang w:val="fr-CA"/>
        </w:rPr>
        <w:t> </w:t>
      </w:r>
      <w:r w:rsidR="00A348A1">
        <w:rPr>
          <w:lang w:val="fr-CA"/>
        </w:rPr>
        <w:t>: « </w:t>
      </w:r>
      <w:r w:rsidR="006A394E">
        <w:rPr>
          <w:lang w:val="fr-CA"/>
        </w:rPr>
        <w:t xml:space="preserve">Si, pour chaque nombre admissible, chacune des expressions donne la même valeur lorsque ce nombre est substitué à </w:t>
      </w:r>
      <w:r w:rsidR="006A394E" w:rsidRPr="006A6B93">
        <w:rPr>
          <w:i/>
          <w:lang w:val="fr-CA"/>
        </w:rPr>
        <w:t>x</w:t>
      </w:r>
      <w:r w:rsidR="006A394E">
        <w:rPr>
          <w:lang w:val="fr-CA"/>
        </w:rPr>
        <w:t xml:space="preserve">, alors on dit que ces expressions sont </w:t>
      </w:r>
      <w:r w:rsidR="006A394E" w:rsidRPr="003709D1">
        <w:rPr>
          <w:i/>
          <w:lang w:val="fr-CA"/>
        </w:rPr>
        <w:t>équivalentes</w:t>
      </w:r>
      <w:r w:rsidR="006A394E">
        <w:rPr>
          <w:lang w:val="fr-CA"/>
        </w:rPr>
        <w:t xml:space="preserve"> sur l’ensemble des valeurs admissibles. »</w:t>
      </w:r>
      <w:r w:rsidRPr="00726449">
        <w:rPr>
          <w:lang w:val="fr-CA"/>
        </w:rPr>
        <w:t xml:space="preserve">) </w:t>
      </w:r>
    </w:p>
    <w:p w:rsidR="0097641D" w:rsidRPr="00726449" w:rsidRDefault="0097641D" w:rsidP="006A394E">
      <w:pPr>
        <w:jc w:val="both"/>
        <w:rPr>
          <w:lang w:val="fr-CA"/>
        </w:rPr>
      </w:pPr>
      <w:r w:rsidRPr="00726449">
        <w:rPr>
          <w:lang w:val="fr-CA"/>
        </w:rPr>
        <w:t>Quand nous avons entré dans la calculatrice des équations formées avec des expressions non-équivalentes, la réponse affichée p</w:t>
      </w:r>
      <w:r w:rsidR="00A348A1">
        <w:rPr>
          <w:lang w:val="fr-CA"/>
        </w:rPr>
        <w:t>ar la calculatrice n’était pas « true »</w:t>
      </w:r>
      <w:r w:rsidRPr="00726449">
        <w:rPr>
          <w:lang w:val="fr-CA"/>
        </w:rPr>
        <w:t xml:space="preserve">. C’était parce qu’il y avait seulement </w:t>
      </w:r>
      <w:r w:rsidRPr="00726449">
        <w:rPr>
          <w:i/>
          <w:lang w:val="fr-CA"/>
        </w:rPr>
        <w:t>certaines</w:t>
      </w:r>
      <w:r w:rsidRPr="00726449">
        <w:rPr>
          <w:lang w:val="fr-CA"/>
        </w:rPr>
        <w:t xml:space="preserve"> (ou </w:t>
      </w:r>
      <w:r w:rsidRPr="00726449">
        <w:rPr>
          <w:i/>
          <w:lang w:val="fr-CA"/>
        </w:rPr>
        <w:t>aucune</w:t>
      </w:r>
      <w:r w:rsidRPr="00726449">
        <w:rPr>
          <w:lang w:val="fr-CA"/>
        </w:rPr>
        <w:t xml:space="preserve">) valeurs de </w:t>
      </w:r>
      <w:r w:rsidRPr="00726449">
        <w:rPr>
          <w:i/>
          <w:lang w:val="fr-CA"/>
        </w:rPr>
        <w:t>x</w:t>
      </w:r>
      <w:r w:rsidRPr="00726449">
        <w:rPr>
          <w:lang w:val="fr-CA"/>
        </w:rPr>
        <w:t xml:space="preserve"> qui, lorsque substituées des deux côtés de l’équation, produisaient des résultats égaux. Dans la présente activité, nous allons utiliser la calculatrice pour trouver les valeurs de </w:t>
      </w:r>
      <w:r w:rsidRPr="00726449">
        <w:rPr>
          <w:i/>
          <w:lang w:val="fr-CA"/>
        </w:rPr>
        <w:t>x</w:t>
      </w:r>
      <w:r w:rsidRPr="00726449">
        <w:rPr>
          <w:lang w:val="fr-CA"/>
        </w:rPr>
        <w:t xml:space="preserve"> qui produisent des résultats égaux pour les expressions données. </w:t>
      </w:r>
    </w:p>
    <w:p w:rsidR="0097641D" w:rsidRPr="00726449" w:rsidRDefault="0097641D" w:rsidP="0097641D">
      <w:pPr>
        <w:tabs>
          <w:tab w:val="left" w:pos="3008"/>
        </w:tabs>
        <w:rPr>
          <w:lang w:val="fr-CA"/>
        </w:rPr>
      </w:pPr>
      <w:r>
        <w:rPr>
          <w:lang w:val="fr-CA"/>
        </w:rPr>
        <w:tab/>
      </w:r>
    </w:p>
    <w:p w:rsidR="0097641D" w:rsidRPr="00726449" w:rsidRDefault="0097641D" w:rsidP="00B6576D">
      <w:pPr>
        <w:rPr>
          <w:lang w:val="fr-CA"/>
        </w:rPr>
      </w:pPr>
      <w:r w:rsidRPr="00726449">
        <w:rPr>
          <w:lang w:val="fr-CA"/>
        </w:rPr>
        <w:t xml:space="preserve">Voici </w:t>
      </w:r>
      <w:r w:rsidR="00B6576D">
        <w:rPr>
          <w:lang w:val="fr-CA"/>
        </w:rPr>
        <w:t>l’</w:t>
      </w:r>
      <w:r w:rsidRPr="00726449">
        <w:rPr>
          <w:lang w:val="fr-CA"/>
        </w:rPr>
        <w:t xml:space="preserve">exemple de </w:t>
      </w:r>
      <w:r w:rsidR="00B6576D">
        <w:rPr>
          <w:lang w:val="fr-CA"/>
        </w:rPr>
        <w:t>deux</w:t>
      </w:r>
      <w:r w:rsidRPr="00726449">
        <w:rPr>
          <w:lang w:val="fr-CA"/>
        </w:rPr>
        <w:t xml:space="preserve"> expressions qui ne sont clairement pas équivalentes</w:t>
      </w:r>
      <w:r w:rsidR="00B6576D">
        <w:rPr>
          <w:lang w:val="fr-CA"/>
        </w:rPr>
        <w:t> </w:t>
      </w:r>
      <w:r w:rsidRPr="00726449">
        <w:rPr>
          <w:lang w:val="fr-CA"/>
        </w:rPr>
        <w:t xml:space="preserve">: </w:t>
      </w:r>
      <w:r w:rsidR="00B6576D">
        <w:rPr>
          <w:lang w:val="fr-CA"/>
        </w:rPr>
        <w:t xml:space="preserve"> </w:t>
      </w:r>
      <w:r w:rsidRPr="00726449">
        <w:rPr>
          <w:i/>
          <w:lang w:val="fr-CA"/>
        </w:rPr>
        <w:t>x</w:t>
      </w:r>
      <w:r w:rsidRPr="00726449">
        <w:rPr>
          <w:vertAlign w:val="superscript"/>
          <w:lang w:val="fr-CA"/>
        </w:rPr>
        <w:t>2</w:t>
      </w:r>
      <w:r w:rsidRPr="00726449">
        <w:rPr>
          <w:lang w:val="fr-CA"/>
        </w:rPr>
        <w:t xml:space="preserve"> et </w:t>
      </w:r>
      <w:r w:rsidRPr="00726449">
        <w:rPr>
          <w:i/>
          <w:lang w:val="fr-CA"/>
        </w:rPr>
        <w:t>x.</w:t>
      </w:r>
    </w:p>
    <w:p w:rsidR="0097641D" w:rsidRPr="00726449" w:rsidRDefault="0097641D" w:rsidP="00B6576D">
      <w:pPr>
        <w:jc w:val="both"/>
        <w:rPr>
          <w:lang w:val="fr-CA"/>
        </w:rPr>
      </w:pPr>
      <w:r w:rsidRPr="00726449">
        <w:rPr>
          <w:lang w:val="fr-CA"/>
        </w:rPr>
        <w:t>Si nous entrons dans la calculatrice une équation formée à l’aide de ces deux expressions (</w:t>
      </w:r>
      <w:r w:rsidRPr="00726449">
        <w:rPr>
          <w:i/>
          <w:lang w:val="fr-CA"/>
        </w:rPr>
        <w:t>x</w:t>
      </w:r>
      <w:r w:rsidRPr="00726449">
        <w:rPr>
          <w:vertAlign w:val="superscript"/>
          <w:lang w:val="fr-CA"/>
        </w:rPr>
        <w:t>2</w:t>
      </w:r>
      <w:r w:rsidRPr="00726449">
        <w:rPr>
          <w:i/>
          <w:lang w:val="fr-CA"/>
        </w:rPr>
        <w:t xml:space="preserve"> </w:t>
      </w:r>
      <w:r w:rsidRPr="00726449">
        <w:rPr>
          <w:lang w:val="fr-CA"/>
        </w:rPr>
        <w:t xml:space="preserve">= </w:t>
      </w:r>
      <w:r w:rsidRPr="00726449">
        <w:rPr>
          <w:i/>
          <w:lang w:val="fr-CA"/>
        </w:rPr>
        <w:t>x</w:t>
      </w:r>
      <w:r w:rsidR="004B3383">
        <w:rPr>
          <w:lang w:val="fr-CA"/>
        </w:rPr>
        <w:t>), elle n’affichera pas « true »</w:t>
      </w:r>
      <w:r w:rsidRPr="00726449">
        <w:rPr>
          <w:lang w:val="fr-CA"/>
        </w:rPr>
        <w:t xml:space="preserve">. Pour trouver les valeurs de </w:t>
      </w:r>
      <w:r w:rsidRPr="00726449">
        <w:rPr>
          <w:i/>
          <w:lang w:val="fr-CA"/>
        </w:rPr>
        <w:t>x</w:t>
      </w:r>
      <w:r w:rsidRPr="00726449">
        <w:rPr>
          <w:lang w:val="fr-CA"/>
        </w:rPr>
        <w:t xml:space="preserve"> pour lesquelles les deux expressions produisent des résultats égaux, nous pouvons utiliser la commande SOLVE de la calculatrice. </w:t>
      </w:r>
    </w:p>
    <w:p w:rsidR="0097641D" w:rsidRPr="00726449" w:rsidRDefault="0097641D" w:rsidP="00B6576D">
      <w:pPr>
        <w:jc w:val="both"/>
        <w:rPr>
          <w:b/>
          <w:lang w:val="fr-CA"/>
        </w:rPr>
      </w:pPr>
      <w:r w:rsidRPr="00726449">
        <w:rPr>
          <w:b/>
          <w:lang w:val="fr-CA"/>
        </w:rPr>
        <w:t>Syntaxe</w:t>
      </w:r>
      <w:r w:rsidR="00B6576D">
        <w:rPr>
          <w:b/>
          <w:lang w:val="fr-CA"/>
        </w:rPr>
        <w:t> </w:t>
      </w:r>
      <w:r w:rsidRPr="00726449">
        <w:rPr>
          <w:lang w:val="fr-CA"/>
        </w:rPr>
        <w:t xml:space="preserve">:  SOLVE (Expr1 = Expr2, </w:t>
      </w:r>
      <w:r w:rsidRPr="00726449">
        <w:rPr>
          <w:i/>
          <w:lang w:val="fr-CA"/>
        </w:rPr>
        <w:t>x</w:t>
      </w:r>
      <w:r w:rsidRPr="00726449">
        <w:rPr>
          <w:lang w:val="fr-CA"/>
        </w:rPr>
        <w:t>), en supposant que “</w:t>
      </w:r>
      <w:r w:rsidRPr="00726449">
        <w:rPr>
          <w:i/>
          <w:lang w:val="fr-CA"/>
        </w:rPr>
        <w:t>x</w:t>
      </w:r>
      <w:r w:rsidRPr="00726449">
        <w:rPr>
          <w:lang w:val="fr-CA"/>
        </w:rPr>
        <w:t>” est le nom de la variable qui apparaît dans chaque express</w:t>
      </w:r>
      <w:r w:rsidR="004B3383">
        <w:rPr>
          <w:lang w:val="fr-CA"/>
        </w:rPr>
        <w:t>ion, et que Expr1 et Expr2 repré</w:t>
      </w:r>
      <w:r w:rsidRPr="00726449">
        <w:rPr>
          <w:lang w:val="fr-CA"/>
        </w:rPr>
        <w:t>sentent les expressions données.</w:t>
      </w:r>
    </w:p>
    <w:p w:rsidR="0060163E" w:rsidRPr="0097641D" w:rsidRDefault="0060163E">
      <w:pPr>
        <w:rPr>
          <w:lang w:val="fr-CA"/>
        </w:rPr>
      </w:pPr>
    </w:p>
    <w:p w:rsidR="0060163E" w:rsidRPr="0097641D" w:rsidRDefault="0060163E">
      <w:pPr>
        <w:rPr>
          <w:lang w:val="fr-CA"/>
        </w:rPr>
      </w:pPr>
    </w:p>
    <w:p w:rsidR="0060163E" w:rsidRPr="0097641D" w:rsidRDefault="0097641D">
      <w:pPr>
        <w:rPr>
          <w:b/>
          <w:lang w:val="fr-CA"/>
        </w:rPr>
      </w:pPr>
      <w:r w:rsidRPr="0097641D">
        <w:rPr>
          <w:b/>
          <w:lang w:val="fr-CA"/>
        </w:rPr>
        <w:t xml:space="preserve">Résous l’équation </w:t>
      </w:r>
      <w:r w:rsidRPr="00726449">
        <w:rPr>
          <w:b/>
          <w:i/>
          <w:lang w:val="fr-CA"/>
        </w:rPr>
        <w:t>x</w:t>
      </w:r>
      <w:r w:rsidRPr="00726449">
        <w:rPr>
          <w:b/>
          <w:vertAlign w:val="superscript"/>
          <w:lang w:val="fr-CA"/>
        </w:rPr>
        <w:t>2</w:t>
      </w:r>
      <w:r w:rsidRPr="00726449">
        <w:rPr>
          <w:b/>
          <w:i/>
          <w:lang w:val="fr-CA"/>
        </w:rPr>
        <w:t xml:space="preserve"> </w:t>
      </w:r>
      <w:r w:rsidRPr="00726449">
        <w:rPr>
          <w:b/>
          <w:lang w:val="fr-CA"/>
        </w:rPr>
        <w:t xml:space="preserve">= </w:t>
      </w:r>
      <w:r w:rsidRPr="00726449">
        <w:rPr>
          <w:b/>
          <w:i/>
          <w:lang w:val="fr-CA"/>
        </w:rPr>
        <w:t>x</w:t>
      </w:r>
      <w:r>
        <w:rPr>
          <w:b/>
          <w:lang w:val="fr-CA"/>
        </w:rPr>
        <w:t xml:space="preserve"> en utilisant la commande SOLVE de ta calculatrice</w:t>
      </w:r>
      <w:r w:rsidR="0060163E" w:rsidRPr="0097641D">
        <w:rPr>
          <w:b/>
          <w:lang w:val="fr-CA"/>
        </w:rPr>
        <w:t>.</w:t>
      </w:r>
    </w:p>
    <w:p w:rsidR="0097641D" w:rsidRPr="0097641D" w:rsidRDefault="0097641D">
      <w:pPr>
        <w:rPr>
          <w:lang w:val="fr-CA"/>
        </w:rPr>
      </w:pPr>
    </w:p>
    <w:p w:rsidR="0060163E" w:rsidRPr="0097641D" w:rsidRDefault="0097641D">
      <w:pPr>
        <w:numPr>
          <w:ilvl w:val="0"/>
          <w:numId w:val="4"/>
        </w:numPr>
        <w:rPr>
          <w:lang w:val="fr-CA"/>
        </w:rPr>
      </w:pPr>
      <w:r w:rsidRPr="0097641D">
        <w:rPr>
          <w:lang w:val="fr-CA"/>
        </w:rPr>
        <w:t>Quel résultat est affiché par ta calculatrice</w:t>
      </w:r>
      <w:r w:rsidR="00B6576D">
        <w:rPr>
          <w:lang w:val="fr-CA"/>
        </w:rPr>
        <w:t> </w:t>
      </w:r>
      <w:r w:rsidR="0060163E" w:rsidRPr="0097641D">
        <w:rPr>
          <w:lang w:val="fr-CA"/>
        </w:rPr>
        <w:t>?</w:t>
      </w:r>
    </w:p>
    <w:p w:rsidR="0060163E" w:rsidRPr="0097641D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D46823" w:rsidRPr="0097641D" w:rsidRDefault="00D46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D46823" w:rsidRDefault="0097641D" w:rsidP="00B6576D">
      <w:pPr>
        <w:numPr>
          <w:ilvl w:val="0"/>
          <w:numId w:val="4"/>
        </w:numPr>
        <w:jc w:val="both"/>
        <w:rPr>
          <w:lang w:val="fr-CA"/>
        </w:rPr>
      </w:pPr>
      <w:r w:rsidRPr="00D46823">
        <w:rPr>
          <w:lang w:val="fr-CA"/>
        </w:rPr>
        <w:lastRenderedPageBreak/>
        <w:t xml:space="preserve">Peux-tu prévoir ce que la calculatrice affichera quand on substituera chacune de ces valeurs de </w:t>
      </w:r>
      <w:r w:rsidRPr="00D46823">
        <w:rPr>
          <w:i/>
          <w:lang w:val="fr-CA"/>
        </w:rPr>
        <w:t>x</w:t>
      </w:r>
      <w:r w:rsidRPr="00D46823">
        <w:rPr>
          <w:lang w:val="fr-CA"/>
        </w:rPr>
        <w:t xml:space="preserve"> dans l’équation</w:t>
      </w:r>
      <w:r w:rsidR="00B6576D">
        <w:rPr>
          <w:lang w:val="fr-CA"/>
        </w:rPr>
        <w:t> </w:t>
      </w:r>
      <w:r w:rsidRPr="00D46823">
        <w:rPr>
          <w:lang w:val="fr-CA"/>
        </w:rPr>
        <w:t>?</w:t>
      </w:r>
    </w:p>
    <w:p w:rsidR="0060163E" w:rsidRPr="0097641D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97641D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D46823" w:rsidRDefault="00D46823" w:rsidP="00D46823">
      <w:pPr>
        <w:ind w:left="720"/>
        <w:rPr>
          <w:lang w:val="fr-CA"/>
        </w:rPr>
      </w:pPr>
    </w:p>
    <w:p w:rsidR="0097641D" w:rsidRPr="0097641D" w:rsidRDefault="0097641D" w:rsidP="00B6576D">
      <w:pPr>
        <w:numPr>
          <w:ilvl w:val="0"/>
          <w:numId w:val="4"/>
        </w:numPr>
        <w:jc w:val="both"/>
        <w:rPr>
          <w:lang w:val="fr-CA"/>
        </w:rPr>
      </w:pPr>
      <w:r>
        <w:rPr>
          <w:lang w:val="fr-CA"/>
        </w:rPr>
        <w:t xml:space="preserve">En </w:t>
      </w:r>
      <w:r w:rsidRPr="0097641D">
        <w:rPr>
          <w:lang w:val="fr-CA"/>
        </w:rPr>
        <w:t xml:space="preserve">utilisant l’opérateur de substitution de ta calculatrice (“ </w:t>
      </w:r>
      <w:r w:rsidRPr="0097641D">
        <w:rPr>
          <w:b/>
          <w:lang w:val="fr-CA"/>
        </w:rPr>
        <w:t xml:space="preserve">| </w:t>
      </w:r>
      <w:r w:rsidRPr="0097641D">
        <w:rPr>
          <w:lang w:val="fr-CA"/>
        </w:rPr>
        <w:t>”), vérifie si la calculatrice affiche bien ce que tu as prévu à la question 2.</w:t>
      </w:r>
    </w:p>
    <w:p w:rsidR="0060163E" w:rsidRPr="0097641D" w:rsidRDefault="0060163E">
      <w:pPr>
        <w:ind w:left="360" w:firstLine="720"/>
        <w:rPr>
          <w:lang w:val="fr-CA"/>
        </w:rPr>
      </w:pPr>
    </w:p>
    <w:p w:rsidR="0060163E" w:rsidRDefault="0060163E">
      <w:r>
        <w:rPr>
          <w:b/>
        </w:rPr>
        <w:t>Syntax</w:t>
      </w:r>
      <w:r w:rsidR="0097641D">
        <w:rPr>
          <w:b/>
        </w:rPr>
        <w:t>e</w:t>
      </w:r>
      <w:r w:rsidR="00B6576D">
        <w:rPr>
          <w:b/>
        </w:rPr>
        <w:t> </w:t>
      </w:r>
      <w:r>
        <w:t>:</w:t>
      </w:r>
      <w:r w:rsidR="00B6576D">
        <w:t xml:space="preserve"> </w:t>
      </w:r>
      <w:r>
        <w:t xml:space="preserve"> Expr1=Expr2</w:t>
      </w:r>
      <w:r>
        <w:rPr>
          <w:b/>
        </w:rPr>
        <w:t xml:space="preserve"> </w:t>
      </w:r>
      <w:r>
        <w:rPr>
          <w:b/>
          <w:sz w:val="36"/>
        </w:rPr>
        <w:t>|</w:t>
      </w:r>
      <w:r>
        <w:rPr>
          <w:b/>
        </w:rPr>
        <w:t xml:space="preserve"> </w:t>
      </w:r>
      <w:r w:rsidRPr="00015BA2">
        <w:rPr>
          <w:i/>
        </w:rPr>
        <w:t>x</w:t>
      </w:r>
      <w:r w:rsidR="00015BA2">
        <w:t xml:space="preserve"> </w:t>
      </w:r>
      <w:r>
        <w:t>=</w:t>
      </w:r>
      <w:r w:rsidR="00015BA2">
        <w:t xml:space="preserve"> </w:t>
      </w:r>
      <w:r>
        <w:rPr>
          <w:i/>
        </w:rPr>
        <w:t>val</w:t>
      </w:r>
      <w:r w:rsidR="00015BA2">
        <w:rPr>
          <w:i/>
        </w:rPr>
        <w:t>eur</w:t>
      </w:r>
    </w:p>
    <w:p w:rsidR="0060163E" w:rsidRDefault="0060163E">
      <w:pPr>
        <w:rPr>
          <w:b/>
        </w:rPr>
      </w:pPr>
    </w:p>
    <w:p w:rsidR="00015BA2" w:rsidRPr="00726449" w:rsidRDefault="0060163E" w:rsidP="00B6576D">
      <w:pPr>
        <w:jc w:val="both"/>
        <w:rPr>
          <w:lang w:val="fr-CA"/>
        </w:rPr>
      </w:pPr>
      <w:r w:rsidRPr="00015BA2">
        <w:rPr>
          <w:b/>
          <w:lang w:val="fr-CA"/>
        </w:rPr>
        <w:t>Terminolog</w:t>
      </w:r>
      <w:r w:rsidR="00015BA2" w:rsidRPr="00015BA2">
        <w:rPr>
          <w:b/>
          <w:lang w:val="fr-CA"/>
        </w:rPr>
        <w:t>ie</w:t>
      </w:r>
      <w:r w:rsidR="00B6576D">
        <w:rPr>
          <w:b/>
          <w:lang w:val="fr-CA"/>
        </w:rPr>
        <w:t> </w:t>
      </w:r>
      <w:r w:rsidRPr="00015BA2">
        <w:rPr>
          <w:lang w:val="fr-CA"/>
        </w:rPr>
        <w:t xml:space="preserve">: </w:t>
      </w:r>
      <w:r w:rsidR="00B6576D">
        <w:rPr>
          <w:lang w:val="fr-CA"/>
        </w:rPr>
        <w:t xml:space="preserve"> l</w:t>
      </w:r>
      <w:r w:rsidR="00015BA2" w:rsidRPr="00726449">
        <w:rPr>
          <w:lang w:val="fr-CA"/>
        </w:rPr>
        <w:t xml:space="preserve">es valeurs de </w:t>
      </w:r>
      <w:r w:rsidR="00015BA2" w:rsidRPr="00726449">
        <w:rPr>
          <w:i/>
          <w:lang w:val="fr-CA"/>
        </w:rPr>
        <w:t>x</w:t>
      </w:r>
      <w:r w:rsidR="00015BA2" w:rsidRPr="00726449">
        <w:rPr>
          <w:lang w:val="fr-CA"/>
        </w:rPr>
        <w:t xml:space="preserve"> pour lesquelles les deux expressions produisent des rés</w:t>
      </w:r>
      <w:r w:rsidR="004B3383">
        <w:rPr>
          <w:lang w:val="fr-CA"/>
        </w:rPr>
        <w:t>ultats égaux sont appelées les « </w:t>
      </w:r>
      <w:r w:rsidR="00015BA2" w:rsidRPr="00726449">
        <w:rPr>
          <w:lang w:val="fr-CA"/>
        </w:rPr>
        <w:t>solutio</w:t>
      </w:r>
      <w:r w:rsidR="004B3383">
        <w:rPr>
          <w:lang w:val="fr-CA"/>
        </w:rPr>
        <w:t>ns »</w:t>
      </w:r>
      <w:r w:rsidR="00015BA2" w:rsidRPr="00726449">
        <w:rPr>
          <w:lang w:val="fr-CA"/>
        </w:rPr>
        <w:t xml:space="preserve"> de l’équation. </w:t>
      </w:r>
    </w:p>
    <w:p w:rsidR="0060163E" w:rsidRPr="00015BA2" w:rsidRDefault="0060163E" w:rsidP="00B6576D">
      <w:pPr>
        <w:jc w:val="both"/>
        <w:rPr>
          <w:lang w:val="fr-CA"/>
        </w:rPr>
      </w:pPr>
    </w:p>
    <w:p w:rsidR="0060163E" w:rsidRPr="00015BA2" w:rsidRDefault="0060163E">
      <w:pPr>
        <w:rPr>
          <w:lang w:val="fr-CA"/>
        </w:rPr>
      </w:pPr>
    </w:p>
    <w:p w:rsidR="0060163E" w:rsidRPr="00015BA2" w:rsidRDefault="0060163E">
      <w:pPr>
        <w:pStyle w:val="Corpsdetexte"/>
        <w:rPr>
          <w:lang w:val="fr-CA"/>
        </w:rPr>
      </w:pPr>
      <w:r w:rsidRPr="00015BA2">
        <w:rPr>
          <w:lang w:val="fr-CA"/>
        </w:rPr>
        <w:t>Part</w:t>
      </w:r>
      <w:r w:rsidR="00015BA2" w:rsidRPr="00015BA2">
        <w:rPr>
          <w:lang w:val="fr-CA"/>
        </w:rPr>
        <w:t>ie</w:t>
      </w:r>
      <w:r w:rsidRPr="00015BA2">
        <w:rPr>
          <w:lang w:val="fr-CA"/>
        </w:rPr>
        <w:t xml:space="preserve"> II (</w:t>
      </w:r>
      <w:r w:rsidR="00015BA2" w:rsidRPr="00015BA2">
        <w:rPr>
          <w:lang w:val="fr-CA"/>
        </w:rPr>
        <w:t>avec la calculatrice</w:t>
      </w:r>
      <w:r w:rsidRPr="00015BA2">
        <w:rPr>
          <w:lang w:val="fr-CA"/>
        </w:rPr>
        <w:t>, 20 minutes)</w:t>
      </w:r>
      <w:r w:rsidR="00B6576D">
        <w:rPr>
          <w:lang w:val="fr-CA"/>
        </w:rPr>
        <w:t> </w:t>
      </w:r>
      <w:r w:rsidRPr="00015BA2">
        <w:rPr>
          <w:lang w:val="fr-CA"/>
        </w:rPr>
        <w:t xml:space="preserve">: </w:t>
      </w:r>
    </w:p>
    <w:p w:rsidR="0060163E" w:rsidRPr="00015BA2" w:rsidRDefault="00015BA2">
      <w:pPr>
        <w:pStyle w:val="Corpsdetexte"/>
        <w:rPr>
          <w:lang w:val="fr-CA"/>
        </w:rPr>
      </w:pPr>
      <w:r w:rsidRPr="00015BA2">
        <w:rPr>
          <w:lang w:val="fr-CA"/>
        </w:rPr>
        <w:t xml:space="preserve">Retour sur </w:t>
      </w:r>
      <w:r w:rsidR="004B3383">
        <w:rPr>
          <w:lang w:val="fr-CA"/>
        </w:rPr>
        <w:t>les expressions et sur leur inté</w:t>
      </w:r>
      <w:r w:rsidRPr="00015BA2">
        <w:rPr>
          <w:lang w:val="fr-CA"/>
        </w:rPr>
        <w:t>gration subséquente dans des équations</w:t>
      </w:r>
    </w:p>
    <w:p w:rsidR="0060163E" w:rsidRPr="00015BA2" w:rsidRDefault="0060163E">
      <w:pPr>
        <w:rPr>
          <w:lang w:val="fr-CA"/>
        </w:rPr>
      </w:pPr>
    </w:p>
    <w:p w:rsidR="0060163E" w:rsidRDefault="00015BA2">
      <w:pPr>
        <w:ind w:left="2880"/>
      </w:pPr>
      <w:r>
        <w:t>Voici trois expressions</w:t>
      </w:r>
      <w:r w:rsidR="00B6576D">
        <w:t> </w:t>
      </w:r>
      <w:r w:rsidR="0060163E">
        <w:t>:</w:t>
      </w:r>
    </w:p>
    <w:p w:rsidR="0060163E" w:rsidRDefault="0060163E">
      <w:pPr>
        <w:numPr>
          <w:ilvl w:val="0"/>
          <w:numId w:val="3"/>
        </w:numPr>
        <w:tabs>
          <w:tab w:val="clear" w:pos="720"/>
          <w:tab w:val="num" w:pos="3600"/>
        </w:tabs>
        <w:ind w:left="3600"/>
      </w:pPr>
      <w:r w:rsidRPr="00B6576D">
        <w:rPr>
          <w:i/>
        </w:rPr>
        <w:t>x</w:t>
      </w:r>
      <w:r>
        <w:t>(</w:t>
      </w:r>
      <w:r w:rsidRPr="00B6576D">
        <w:rPr>
          <w:i/>
        </w:rPr>
        <w:t>x</w:t>
      </w:r>
      <w:r>
        <w:rPr>
          <w:vertAlign w:val="superscript"/>
        </w:rPr>
        <w:t>2</w:t>
      </w:r>
      <w:r w:rsidR="00B6576D">
        <w:t>–</w:t>
      </w:r>
      <w:r>
        <w:t>9)</w:t>
      </w:r>
    </w:p>
    <w:p w:rsidR="0060163E" w:rsidRDefault="0060163E">
      <w:pPr>
        <w:numPr>
          <w:ilvl w:val="0"/>
          <w:numId w:val="3"/>
        </w:numPr>
        <w:tabs>
          <w:tab w:val="clear" w:pos="720"/>
          <w:tab w:val="num" w:pos="3600"/>
        </w:tabs>
        <w:ind w:left="3600"/>
      </w:pPr>
      <w:r>
        <w:t>(</w:t>
      </w:r>
      <w:r w:rsidRPr="00B6576D">
        <w:rPr>
          <w:i/>
        </w:rPr>
        <w:t>x</w:t>
      </w:r>
      <w:r>
        <w:t>+3)(</w:t>
      </w:r>
      <w:r w:rsidRPr="00B6576D">
        <w:rPr>
          <w:i/>
        </w:rPr>
        <w:t>x</w:t>
      </w:r>
      <w:r>
        <w:rPr>
          <w:vertAlign w:val="superscript"/>
        </w:rPr>
        <w:t>2</w:t>
      </w:r>
      <w:r w:rsidR="00B6576D">
        <w:t>–</w:t>
      </w:r>
      <w:r>
        <w:t>3</w:t>
      </w:r>
      <w:r w:rsidRPr="00B6576D">
        <w:rPr>
          <w:i/>
        </w:rPr>
        <w:t>x</w:t>
      </w:r>
      <w:r>
        <w:t>)</w:t>
      </w:r>
      <w:r w:rsidR="00B6576D" w:rsidRPr="00B6576D">
        <w:t xml:space="preserve"> </w:t>
      </w:r>
      <w:r w:rsidR="00B6576D">
        <w:t>–</w:t>
      </w:r>
      <w:r>
        <w:t>3</w:t>
      </w:r>
      <w:r w:rsidRPr="00B6576D">
        <w:rPr>
          <w:i/>
        </w:rPr>
        <w:t>x</w:t>
      </w:r>
      <w:r w:rsidR="00B6576D">
        <w:t>–</w:t>
      </w:r>
      <w:r>
        <w:t>3</w:t>
      </w:r>
    </w:p>
    <w:p w:rsidR="0060163E" w:rsidRDefault="0060163E">
      <w:pPr>
        <w:numPr>
          <w:ilvl w:val="0"/>
          <w:numId w:val="3"/>
        </w:numPr>
        <w:tabs>
          <w:tab w:val="clear" w:pos="720"/>
          <w:tab w:val="num" w:pos="3600"/>
        </w:tabs>
        <w:ind w:left="3600"/>
      </w:pPr>
      <w:r>
        <w:t>(</w:t>
      </w:r>
      <w:r w:rsidRPr="00B6576D">
        <w:rPr>
          <w:i/>
        </w:rPr>
        <w:t>x</w:t>
      </w:r>
      <w:r>
        <w:rPr>
          <w:vertAlign w:val="superscript"/>
        </w:rPr>
        <w:t>2</w:t>
      </w:r>
      <w:r w:rsidR="00B6576D">
        <w:t>–</w:t>
      </w:r>
      <w:r>
        <w:t>3</w:t>
      </w:r>
      <w:r w:rsidRPr="00B6576D">
        <w:rPr>
          <w:i/>
        </w:rPr>
        <w:t>x</w:t>
      </w:r>
      <w:r>
        <w:t>)(</w:t>
      </w:r>
      <w:r w:rsidRPr="00B6576D">
        <w:rPr>
          <w:i/>
        </w:rPr>
        <w:t>x</w:t>
      </w:r>
      <w:r>
        <w:t>+3)</w:t>
      </w:r>
    </w:p>
    <w:p w:rsidR="0060163E" w:rsidRDefault="0060163E"/>
    <w:p w:rsidR="0060163E" w:rsidRDefault="0060163E">
      <w:r w:rsidRPr="00015BA2">
        <w:rPr>
          <w:lang w:val="fr-CA"/>
        </w:rPr>
        <w:t xml:space="preserve">II(A) </w:t>
      </w:r>
      <w:r w:rsidR="00015BA2" w:rsidRPr="00726449">
        <w:rPr>
          <w:lang w:val="fr-CA"/>
        </w:rPr>
        <w:t xml:space="preserve">Utilise ta calculatrice pour déterminer quelles expressions sont équivalentes. </w:t>
      </w:r>
      <w:r w:rsidR="00015BA2">
        <w:t>Remplis le tableau ci-dessous avec les informations pertinentes.</w:t>
      </w:r>
    </w:p>
    <w:p w:rsidR="0060163E" w:rsidRDefault="0060163E"/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2790"/>
        <w:gridCol w:w="3429"/>
      </w:tblGrid>
      <w:tr w:rsidR="0060163E" w:rsidRPr="00015B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single" w:sz="4" w:space="0" w:color="auto"/>
              <w:bottom w:val="single" w:sz="18" w:space="0" w:color="auto"/>
            </w:tcBorders>
          </w:tcPr>
          <w:p w:rsidR="0060163E" w:rsidRPr="00015BA2" w:rsidRDefault="00015BA2">
            <w:pPr>
              <w:jc w:val="center"/>
              <w:rPr>
                <w:lang w:val="fr-CA"/>
              </w:rPr>
            </w:pPr>
            <w:r w:rsidRPr="00015BA2">
              <w:rPr>
                <w:lang w:val="fr-CA"/>
              </w:rPr>
              <w:t xml:space="preserve">Ce que tu as </w:t>
            </w:r>
            <w:r>
              <w:rPr>
                <w:lang w:val="fr-CA"/>
              </w:rPr>
              <w:t>tapé</w:t>
            </w:r>
            <w:r w:rsidRPr="00015BA2">
              <w:rPr>
                <w:lang w:val="fr-CA"/>
              </w:rPr>
              <w:t xml:space="preserve"> </w:t>
            </w:r>
            <w:r>
              <w:rPr>
                <w:lang w:val="fr-CA"/>
              </w:rPr>
              <w:t>à la calculatrice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8" w:space="0" w:color="auto"/>
            </w:tcBorders>
          </w:tcPr>
          <w:p w:rsidR="0060163E" w:rsidRPr="00015BA2" w:rsidRDefault="00015BA2">
            <w:pPr>
              <w:jc w:val="center"/>
              <w:rPr>
                <w:lang w:val="fr-CA"/>
              </w:rPr>
            </w:pPr>
            <w:r w:rsidRPr="00015BA2">
              <w:rPr>
                <w:lang w:val="fr-CA"/>
              </w:rPr>
              <w:t>Résultat affiché par la calculatrice</w:t>
            </w:r>
          </w:p>
        </w:tc>
        <w:tc>
          <w:tcPr>
            <w:tcW w:w="342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163E" w:rsidRPr="00015BA2" w:rsidRDefault="004B3383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Ton interpré</w:t>
            </w:r>
            <w:r w:rsidR="00015BA2" w:rsidRPr="00015BA2">
              <w:rPr>
                <w:lang w:val="fr-CA"/>
              </w:rPr>
              <w:t>tation de cet affichage de la calculatrice</w:t>
            </w:r>
          </w:p>
        </w:tc>
      </w:tr>
      <w:tr w:rsidR="0060163E" w:rsidRPr="00015B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single" w:sz="18" w:space="0" w:color="auto"/>
              <w:bottom w:val="nil"/>
            </w:tcBorders>
          </w:tcPr>
          <w:p w:rsidR="0060163E" w:rsidRPr="00015BA2" w:rsidRDefault="0060163E">
            <w:pPr>
              <w:rPr>
                <w:lang w:val="fr-CA"/>
              </w:rPr>
            </w:pPr>
          </w:p>
          <w:p w:rsidR="0060163E" w:rsidRPr="00015BA2" w:rsidRDefault="0060163E">
            <w:pPr>
              <w:rPr>
                <w:lang w:val="fr-CA"/>
              </w:rPr>
            </w:pPr>
          </w:p>
        </w:tc>
        <w:tc>
          <w:tcPr>
            <w:tcW w:w="2790" w:type="dxa"/>
            <w:tcBorders>
              <w:top w:val="single" w:sz="18" w:space="0" w:color="auto"/>
              <w:bottom w:val="nil"/>
            </w:tcBorders>
          </w:tcPr>
          <w:p w:rsidR="0060163E" w:rsidRPr="00015BA2" w:rsidRDefault="0060163E">
            <w:pPr>
              <w:rPr>
                <w:lang w:val="fr-CA"/>
              </w:rPr>
            </w:pPr>
          </w:p>
        </w:tc>
        <w:tc>
          <w:tcPr>
            <w:tcW w:w="3429" w:type="dxa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60163E" w:rsidRPr="00015BA2" w:rsidRDefault="0060163E">
            <w:pPr>
              <w:rPr>
                <w:lang w:val="fr-CA"/>
              </w:rPr>
            </w:pPr>
          </w:p>
        </w:tc>
      </w:tr>
      <w:tr w:rsidR="0060163E" w:rsidRPr="00015B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nil"/>
              <w:bottom w:val="nil"/>
            </w:tcBorders>
          </w:tcPr>
          <w:p w:rsidR="0060163E" w:rsidRPr="00015BA2" w:rsidRDefault="0060163E">
            <w:pPr>
              <w:rPr>
                <w:lang w:val="fr-CA"/>
              </w:rPr>
            </w:pPr>
          </w:p>
          <w:p w:rsidR="0060163E" w:rsidRPr="00015BA2" w:rsidRDefault="0060163E">
            <w:pPr>
              <w:rPr>
                <w:lang w:val="fr-CA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60163E" w:rsidRPr="00015BA2" w:rsidRDefault="0060163E">
            <w:pPr>
              <w:rPr>
                <w:lang w:val="fr-CA"/>
              </w:rPr>
            </w:pPr>
          </w:p>
        </w:tc>
        <w:tc>
          <w:tcPr>
            <w:tcW w:w="3429" w:type="dxa"/>
            <w:tcBorders>
              <w:top w:val="nil"/>
              <w:bottom w:val="nil"/>
              <w:right w:val="single" w:sz="4" w:space="0" w:color="auto"/>
            </w:tcBorders>
          </w:tcPr>
          <w:p w:rsidR="0060163E" w:rsidRPr="00015BA2" w:rsidRDefault="0060163E">
            <w:pPr>
              <w:rPr>
                <w:lang w:val="fr-CA"/>
              </w:rPr>
            </w:pPr>
          </w:p>
        </w:tc>
      </w:tr>
      <w:tr w:rsidR="0060163E" w:rsidRPr="00015BA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nil"/>
              <w:bottom w:val="single" w:sz="4" w:space="0" w:color="auto"/>
            </w:tcBorders>
          </w:tcPr>
          <w:p w:rsidR="0060163E" w:rsidRDefault="0060163E">
            <w:pPr>
              <w:rPr>
                <w:lang w:val="fr-CA"/>
              </w:rPr>
            </w:pPr>
          </w:p>
          <w:p w:rsidR="00B6576D" w:rsidRDefault="00B6576D">
            <w:pPr>
              <w:rPr>
                <w:lang w:val="fr-CA"/>
              </w:rPr>
            </w:pPr>
          </w:p>
          <w:p w:rsidR="00B6576D" w:rsidRPr="00015BA2" w:rsidRDefault="00B6576D">
            <w:pPr>
              <w:rPr>
                <w:lang w:val="fr-CA"/>
              </w:rPr>
            </w:pPr>
          </w:p>
          <w:p w:rsidR="0060163E" w:rsidRPr="00015BA2" w:rsidRDefault="0060163E">
            <w:pPr>
              <w:pStyle w:val="En-tt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60163E" w:rsidRPr="00015BA2" w:rsidRDefault="0060163E">
            <w:pPr>
              <w:rPr>
                <w:lang w:val="fr-CA"/>
              </w:rPr>
            </w:pPr>
          </w:p>
        </w:tc>
        <w:tc>
          <w:tcPr>
            <w:tcW w:w="342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0163E" w:rsidRPr="00015BA2" w:rsidRDefault="0060163E">
            <w:pPr>
              <w:rPr>
                <w:lang w:val="fr-CA"/>
              </w:rPr>
            </w:pPr>
          </w:p>
        </w:tc>
      </w:tr>
    </w:tbl>
    <w:p w:rsidR="0060163E" w:rsidRPr="00015BA2" w:rsidRDefault="0060163E">
      <w:pPr>
        <w:rPr>
          <w:lang w:val="fr-CA"/>
        </w:rPr>
      </w:pPr>
    </w:p>
    <w:p w:rsidR="0060163E" w:rsidRPr="00015BA2" w:rsidRDefault="0060163E" w:rsidP="00B6576D">
      <w:pPr>
        <w:jc w:val="both"/>
        <w:rPr>
          <w:lang w:val="fr-CA"/>
        </w:rPr>
      </w:pPr>
      <w:r w:rsidRPr="00015BA2">
        <w:rPr>
          <w:lang w:val="fr-CA"/>
        </w:rPr>
        <w:t xml:space="preserve">II(B) </w:t>
      </w:r>
      <w:r w:rsidR="00015BA2" w:rsidRPr="00015BA2">
        <w:rPr>
          <w:lang w:val="fr-CA"/>
        </w:rPr>
        <w:t xml:space="preserve">Quelles expressions sont </w:t>
      </w:r>
      <w:r w:rsidR="00015BA2">
        <w:rPr>
          <w:lang w:val="fr-CA"/>
        </w:rPr>
        <w:t>é</w:t>
      </w:r>
      <w:r w:rsidR="00015BA2" w:rsidRPr="00015BA2">
        <w:rPr>
          <w:lang w:val="fr-CA"/>
        </w:rPr>
        <w:t>quivalent</w:t>
      </w:r>
      <w:r w:rsidR="00015BA2">
        <w:rPr>
          <w:lang w:val="fr-CA"/>
        </w:rPr>
        <w:t>e</w:t>
      </w:r>
      <w:r w:rsidR="00015BA2" w:rsidRPr="00015BA2">
        <w:rPr>
          <w:lang w:val="fr-CA"/>
        </w:rPr>
        <w:t>s</w:t>
      </w:r>
      <w:r w:rsidR="00B6576D">
        <w:rPr>
          <w:lang w:val="fr-CA"/>
        </w:rPr>
        <w:t> ?</w:t>
      </w:r>
      <w:r w:rsidR="00015BA2">
        <w:rPr>
          <w:lang w:val="fr-CA"/>
        </w:rPr>
        <w:t xml:space="preserve"> Quelles expressions ne sont pas équivalentes</w:t>
      </w:r>
      <w:r w:rsidR="00B6576D">
        <w:rPr>
          <w:lang w:val="fr-CA"/>
        </w:rPr>
        <w:t> </w:t>
      </w:r>
      <w:r w:rsidR="00015BA2">
        <w:rPr>
          <w:lang w:val="fr-CA"/>
        </w:rPr>
        <w:t>? Explique STP</w:t>
      </w:r>
      <w:r w:rsidRPr="00015BA2">
        <w:rPr>
          <w:lang w:val="fr-CA"/>
        </w:rPr>
        <w:t>.</w:t>
      </w:r>
    </w:p>
    <w:p w:rsidR="0060163E" w:rsidRPr="00015BA2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B6576D" w:rsidRDefault="00B6576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B6576D" w:rsidRDefault="00B6576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B6576D" w:rsidRDefault="00B6576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B6576D" w:rsidRPr="00015BA2" w:rsidRDefault="00B6576D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015BA2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015BA2" w:rsidRDefault="004319F7">
      <w:pPr>
        <w:rPr>
          <w:lang w:val="fr-CA"/>
        </w:rPr>
      </w:pPr>
      <w:r>
        <w:rPr>
          <w:lang w:val="fr-CA"/>
        </w:rPr>
        <w:br w:type="page"/>
      </w:r>
    </w:p>
    <w:p w:rsidR="0060163E" w:rsidRPr="0026474A" w:rsidRDefault="0060163E" w:rsidP="00B6576D">
      <w:pPr>
        <w:jc w:val="both"/>
        <w:rPr>
          <w:lang w:val="fr-CA"/>
        </w:rPr>
      </w:pPr>
      <w:r w:rsidRPr="0026474A">
        <w:rPr>
          <w:lang w:val="fr-CA"/>
        </w:rPr>
        <w:t xml:space="preserve">II(C) </w:t>
      </w:r>
      <w:r w:rsidR="0026474A" w:rsidRPr="00726449">
        <w:rPr>
          <w:lang w:val="fr-CA"/>
        </w:rPr>
        <w:t xml:space="preserve">Construis une équation en utilisant une paire d’expressions non-équivalentes tirée de la question IIB ci-dessus. Utilise ta calculatrice pour déterminer les valeurs de </w:t>
      </w:r>
      <w:r w:rsidR="0026474A" w:rsidRPr="00726449">
        <w:rPr>
          <w:i/>
          <w:lang w:val="fr-CA"/>
        </w:rPr>
        <w:t>x</w:t>
      </w:r>
      <w:r w:rsidR="0026474A" w:rsidRPr="00726449">
        <w:rPr>
          <w:lang w:val="fr-CA"/>
        </w:rPr>
        <w:t xml:space="preserve"> (s’il en existe) pour lesquelles les deux expressions de ton équation sont égales.</w:t>
      </w:r>
    </w:p>
    <w:p w:rsidR="0060163E" w:rsidRPr="0026474A" w:rsidRDefault="0060163E">
      <w:pPr>
        <w:rPr>
          <w:lang w:val="fr-CA"/>
        </w:rPr>
      </w:pPr>
    </w:p>
    <w:tbl>
      <w:tblPr>
        <w:tblW w:w="8450" w:type="dxa"/>
        <w:jc w:val="center"/>
        <w:tblInd w:w="-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3"/>
        <w:gridCol w:w="2927"/>
      </w:tblGrid>
      <w:tr w:rsidR="0060163E" w:rsidRPr="002647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3" w:type="dxa"/>
            <w:tcBorders>
              <w:top w:val="single" w:sz="4" w:space="0" w:color="auto"/>
              <w:bottom w:val="single" w:sz="18" w:space="0" w:color="auto"/>
            </w:tcBorders>
          </w:tcPr>
          <w:p w:rsidR="0060163E" w:rsidRPr="0026474A" w:rsidRDefault="0026474A">
            <w:pPr>
              <w:jc w:val="center"/>
              <w:rPr>
                <w:lang w:val="fr-CA"/>
              </w:rPr>
            </w:pPr>
            <w:r w:rsidRPr="0026474A">
              <w:rPr>
                <w:lang w:val="fr-CA"/>
              </w:rPr>
              <w:t xml:space="preserve">Ce que tu as </w:t>
            </w:r>
            <w:r>
              <w:rPr>
                <w:lang w:val="fr-CA"/>
              </w:rPr>
              <w:t>tapé</w:t>
            </w:r>
            <w:r w:rsidRPr="0026474A">
              <w:rPr>
                <w:lang w:val="fr-CA"/>
              </w:rPr>
              <w:t xml:space="preserve"> </w:t>
            </w:r>
            <w:r>
              <w:rPr>
                <w:lang w:val="fr-CA"/>
              </w:rPr>
              <w:t>à la calculatrice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18" w:space="0" w:color="auto"/>
            </w:tcBorders>
          </w:tcPr>
          <w:p w:rsidR="0060163E" w:rsidRPr="0026474A" w:rsidRDefault="0026474A">
            <w:pPr>
              <w:jc w:val="center"/>
              <w:rPr>
                <w:lang w:val="fr-CA"/>
              </w:rPr>
            </w:pPr>
            <w:r w:rsidRPr="0026474A">
              <w:rPr>
                <w:lang w:val="fr-CA"/>
              </w:rPr>
              <w:t>Résultat affiché par la calculatrice</w:t>
            </w:r>
          </w:p>
        </w:tc>
      </w:tr>
      <w:tr w:rsidR="0060163E" w:rsidRPr="002647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3" w:type="dxa"/>
            <w:tcBorders>
              <w:top w:val="single" w:sz="18" w:space="0" w:color="auto"/>
              <w:bottom w:val="nil"/>
            </w:tcBorders>
          </w:tcPr>
          <w:p w:rsidR="0060163E" w:rsidRPr="0026474A" w:rsidRDefault="0060163E">
            <w:pPr>
              <w:rPr>
                <w:lang w:val="fr-CA"/>
              </w:rPr>
            </w:pPr>
          </w:p>
          <w:p w:rsidR="0060163E" w:rsidRPr="0026474A" w:rsidRDefault="0060163E">
            <w:pPr>
              <w:rPr>
                <w:lang w:val="fr-CA"/>
              </w:rPr>
            </w:pPr>
          </w:p>
        </w:tc>
        <w:tc>
          <w:tcPr>
            <w:tcW w:w="2927" w:type="dxa"/>
            <w:tcBorders>
              <w:top w:val="single" w:sz="18" w:space="0" w:color="auto"/>
              <w:bottom w:val="nil"/>
            </w:tcBorders>
          </w:tcPr>
          <w:p w:rsidR="0060163E" w:rsidRPr="0026474A" w:rsidRDefault="0060163E">
            <w:pPr>
              <w:rPr>
                <w:lang w:val="fr-CA"/>
              </w:rPr>
            </w:pPr>
          </w:p>
        </w:tc>
      </w:tr>
      <w:tr w:rsidR="0060163E" w:rsidRPr="0026474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3" w:type="dxa"/>
            <w:tcBorders>
              <w:top w:val="nil"/>
              <w:bottom w:val="single" w:sz="4" w:space="0" w:color="auto"/>
            </w:tcBorders>
          </w:tcPr>
          <w:p w:rsidR="0060163E" w:rsidRPr="0026474A" w:rsidRDefault="0060163E">
            <w:pPr>
              <w:rPr>
                <w:lang w:val="fr-CA"/>
              </w:rPr>
            </w:pPr>
          </w:p>
          <w:p w:rsidR="0060163E" w:rsidRPr="0026474A" w:rsidRDefault="0060163E">
            <w:pPr>
              <w:rPr>
                <w:lang w:val="fr-CA"/>
              </w:rPr>
            </w:pPr>
          </w:p>
        </w:tc>
        <w:tc>
          <w:tcPr>
            <w:tcW w:w="2927" w:type="dxa"/>
            <w:tcBorders>
              <w:top w:val="nil"/>
              <w:bottom w:val="single" w:sz="4" w:space="0" w:color="auto"/>
            </w:tcBorders>
          </w:tcPr>
          <w:p w:rsidR="0060163E" w:rsidRPr="0026474A" w:rsidRDefault="0060163E">
            <w:pPr>
              <w:rPr>
                <w:lang w:val="fr-CA"/>
              </w:rPr>
            </w:pPr>
          </w:p>
        </w:tc>
      </w:tr>
    </w:tbl>
    <w:p w:rsidR="0060163E" w:rsidRPr="0026474A" w:rsidRDefault="0060163E">
      <w:pPr>
        <w:rPr>
          <w:lang w:val="fr-CA"/>
        </w:rPr>
      </w:pPr>
    </w:p>
    <w:p w:rsidR="0060163E" w:rsidRDefault="0060163E" w:rsidP="00B6576D">
      <w:pPr>
        <w:jc w:val="both"/>
      </w:pPr>
      <w:r w:rsidRPr="0026474A">
        <w:rPr>
          <w:lang w:val="fr-CA"/>
        </w:rPr>
        <w:t xml:space="preserve">II(D) </w:t>
      </w:r>
      <w:r w:rsidR="0026474A" w:rsidRPr="00726449">
        <w:rPr>
          <w:lang w:val="fr-CA"/>
        </w:rPr>
        <w:t>Comment utiliserais-tu ta calculatrice po</w:t>
      </w:r>
      <w:r w:rsidR="0026474A">
        <w:rPr>
          <w:lang w:val="fr-CA"/>
        </w:rPr>
        <w:t>ur vérifier que les valeurs de</w:t>
      </w:r>
      <w:r w:rsidR="0026474A" w:rsidRPr="00726449">
        <w:rPr>
          <w:lang w:val="fr-CA"/>
        </w:rPr>
        <w:t xml:space="preserve"> </w:t>
      </w:r>
      <w:r w:rsidR="0026474A" w:rsidRPr="00726449">
        <w:rPr>
          <w:i/>
          <w:lang w:val="fr-CA"/>
        </w:rPr>
        <w:t>x</w:t>
      </w:r>
      <w:r w:rsidR="0026474A" w:rsidRPr="00726449">
        <w:rPr>
          <w:lang w:val="fr-CA"/>
        </w:rPr>
        <w:t xml:space="preserve"> trouvées à la question II(C) sont bien des solutions de ton équation. </w:t>
      </w:r>
      <w:r w:rsidR="0026474A">
        <w:t>Remplis le tableau ci-dessous avec les informations pertinentes.</w:t>
      </w:r>
    </w:p>
    <w:p w:rsidR="0060163E" w:rsidRDefault="006016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8"/>
        <w:gridCol w:w="3978"/>
      </w:tblGrid>
      <w:tr w:rsidR="0060163E" w:rsidRPr="0026474A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:rsidR="0060163E" w:rsidRPr="0026474A" w:rsidRDefault="0026474A">
            <w:pPr>
              <w:jc w:val="center"/>
              <w:rPr>
                <w:lang w:val="fr-CA"/>
              </w:rPr>
            </w:pPr>
            <w:r w:rsidRPr="0026474A">
              <w:rPr>
                <w:lang w:val="fr-CA"/>
              </w:rPr>
              <w:t xml:space="preserve">Ce que tu devrais taper </w:t>
            </w:r>
            <w:r>
              <w:rPr>
                <w:lang w:val="fr-CA"/>
              </w:rPr>
              <w:t>à la calculatrice</w:t>
            </w:r>
          </w:p>
        </w:tc>
        <w:tc>
          <w:tcPr>
            <w:tcW w:w="3978" w:type="dxa"/>
          </w:tcPr>
          <w:p w:rsidR="0060163E" w:rsidRPr="0026474A" w:rsidRDefault="0026474A">
            <w:pPr>
              <w:rPr>
                <w:lang w:val="fr-CA"/>
              </w:rPr>
            </w:pPr>
            <w:r w:rsidRPr="0026474A">
              <w:rPr>
                <w:lang w:val="fr-CA"/>
              </w:rPr>
              <w:t>Ce que la calculatrice afficherait</w:t>
            </w:r>
          </w:p>
        </w:tc>
      </w:tr>
      <w:tr w:rsidR="0060163E" w:rsidRPr="0026474A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:rsidR="0060163E" w:rsidRPr="0026474A" w:rsidRDefault="0060163E">
            <w:pPr>
              <w:rPr>
                <w:lang w:val="fr-CA"/>
              </w:rPr>
            </w:pPr>
          </w:p>
          <w:p w:rsidR="0060163E" w:rsidRDefault="0060163E">
            <w:pPr>
              <w:rPr>
                <w:lang w:val="fr-CA"/>
              </w:rPr>
            </w:pPr>
          </w:p>
          <w:p w:rsidR="00B6576D" w:rsidRPr="0026474A" w:rsidRDefault="00B6576D">
            <w:pPr>
              <w:rPr>
                <w:lang w:val="fr-CA"/>
              </w:rPr>
            </w:pPr>
          </w:p>
          <w:p w:rsidR="0060163E" w:rsidRPr="0026474A" w:rsidRDefault="0060163E">
            <w:pPr>
              <w:rPr>
                <w:lang w:val="fr-CA"/>
              </w:rPr>
            </w:pPr>
          </w:p>
        </w:tc>
        <w:tc>
          <w:tcPr>
            <w:tcW w:w="3978" w:type="dxa"/>
          </w:tcPr>
          <w:p w:rsidR="0060163E" w:rsidRPr="0026474A" w:rsidRDefault="0060163E">
            <w:pPr>
              <w:rPr>
                <w:lang w:val="fr-CA"/>
              </w:rPr>
            </w:pPr>
          </w:p>
        </w:tc>
      </w:tr>
    </w:tbl>
    <w:p w:rsidR="0060163E" w:rsidRPr="0026474A" w:rsidRDefault="0060163E">
      <w:pPr>
        <w:rPr>
          <w:lang w:val="fr-CA"/>
        </w:rPr>
      </w:pPr>
    </w:p>
    <w:p w:rsidR="0060163E" w:rsidRDefault="0060163E" w:rsidP="00B6576D">
      <w:pPr>
        <w:jc w:val="both"/>
        <w:rPr>
          <w:lang w:val="fr-CA"/>
        </w:rPr>
      </w:pPr>
      <w:r w:rsidRPr="0026474A">
        <w:rPr>
          <w:lang w:val="fr-CA"/>
        </w:rPr>
        <w:t xml:space="preserve">II(E) </w:t>
      </w:r>
      <w:r w:rsidR="0026474A" w:rsidRPr="00726449">
        <w:rPr>
          <w:lang w:val="fr-CA"/>
        </w:rPr>
        <w:t xml:space="preserve">Construis une équation en utilisant une autre paire d’expressions non-équivalentes tirée de la question IIB ci-dessus. </w:t>
      </w:r>
      <w:r w:rsidR="0026474A" w:rsidRPr="00B6576D">
        <w:rPr>
          <w:b/>
          <w:lang w:val="fr-CA"/>
        </w:rPr>
        <w:t>Sans utiliser ta calculatrice ni des manipulations algébriques papier-crayon</w:t>
      </w:r>
      <w:r w:rsidR="0026474A" w:rsidRPr="00726449">
        <w:rPr>
          <w:lang w:val="fr-CA"/>
        </w:rPr>
        <w:t>, prédis la solution de cette équation</w:t>
      </w:r>
      <w:r w:rsidR="0026474A">
        <w:rPr>
          <w:lang w:val="fr-CA"/>
        </w:rPr>
        <w:t xml:space="preserve"> (en utilisant uniquement un argument logique)</w:t>
      </w:r>
      <w:r w:rsidR="0026474A" w:rsidRPr="00726449">
        <w:rPr>
          <w:lang w:val="fr-CA"/>
        </w:rPr>
        <w:t>. Explique STP.</w:t>
      </w:r>
    </w:p>
    <w:p w:rsidR="004319F7" w:rsidRPr="0026474A" w:rsidRDefault="004319F7">
      <w:pPr>
        <w:rPr>
          <w:lang w:val="fr-CA"/>
        </w:rPr>
      </w:pPr>
    </w:p>
    <w:p w:rsidR="0060163E" w:rsidRPr="0026474A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B6576D" w:rsidRPr="0026474A" w:rsidRDefault="00B6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26474A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26474A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26474A" w:rsidRDefault="0060163E">
      <w:pPr>
        <w:rPr>
          <w:b/>
          <w:lang w:val="fr-CA"/>
        </w:rPr>
      </w:pPr>
    </w:p>
    <w:p w:rsidR="0026474A" w:rsidRPr="00726449" w:rsidRDefault="0060163E" w:rsidP="00B6576D">
      <w:pPr>
        <w:jc w:val="both"/>
        <w:rPr>
          <w:lang w:val="fr-CA"/>
        </w:rPr>
      </w:pPr>
      <w:r w:rsidRPr="0026474A">
        <w:rPr>
          <w:lang w:val="fr-CA"/>
        </w:rPr>
        <w:t xml:space="preserve">II(F) </w:t>
      </w:r>
      <w:r w:rsidR="0026474A" w:rsidRPr="00726449">
        <w:rPr>
          <w:lang w:val="fr-CA"/>
        </w:rPr>
        <w:t xml:space="preserve">Construis une équation en utilisant une paire d’expressions </w:t>
      </w:r>
      <w:r w:rsidR="0026474A" w:rsidRPr="00726449">
        <w:rPr>
          <w:b/>
          <w:lang w:val="fr-CA"/>
        </w:rPr>
        <w:t>équivalentes</w:t>
      </w:r>
      <w:r w:rsidR="0026474A" w:rsidRPr="00726449">
        <w:rPr>
          <w:lang w:val="fr-CA"/>
        </w:rPr>
        <w:t xml:space="preserve"> tirée de la question IIB ci-dessus. </w:t>
      </w:r>
      <w:r w:rsidR="0026474A" w:rsidRPr="00B6576D">
        <w:rPr>
          <w:b/>
          <w:lang w:val="fr-CA"/>
        </w:rPr>
        <w:t>Sans utiliser ta calculatrice ni des manipulations algébriques papier-crayon</w:t>
      </w:r>
      <w:r w:rsidR="0026474A" w:rsidRPr="00726449">
        <w:rPr>
          <w:lang w:val="fr-CA"/>
        </w:rPr>
        <w:t>, prédis la solution de cette équation</w:t>
      </w:r>
      <w:r w:rsidR="0026474A">
        <w:rPr>
          <w:lang w:val="fr-CA"/>
        </w:rPr>
        <w:t xml:space="preserve"> (en utilisant uniquement un argument logique)</w:t>
      </w:r>
      <w:r w:rsidR="0026474A" w:rsidRPr="00726449">
        <w:rPr>
          <w:lang w:val="fr-CA"/>
        </w:rPr>
        <w:t>. Explique STP.</w:t>
      </w:r>
    </w:p>
    <w:p w:rsidR="0060163E" w:rsidRPr="0026474A" w:rsidRDefault="0060163E">
      <w:pPr>
        <w:rPr>
          <w:lang w:val="fr-CA"/>
        </w:rPr>
      </w:pPr>
    </w:p>
    <w:p w:rsidR="0060163E" w:rsidRPr="0026474A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26474A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B6576D" w:rsidRDefault="00B6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B6576D" w:rsidRDefault="00B6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B6576D" w:rsidRPr="0026474A" w:rsidRDefault="00B657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26474A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26474A" w:rsidRDefault="004319F7">
      <w:pPr>
        <w:rPr>
          <w:b/>
          <w:lang w:val="fr-CA"/>
        </w:rPr>
      </w:pPr>
      <w:r>
        <w:rPr>
          <w:b/>
          <w:lang w:val="fr-CA"/>
        </w:rPr>
        <w:br w:type="page"/>
      </w:r>
    </w:p>
    <w:p w:rsidR="0060163E" w:rsidRPr="0026474A" w:rsidRDefault="0026474A">
      <w:pPr>
        <w:pStyle w:val="Titre1"/>
        <w:rPr>
          <w:lang w:val="fr-CA"/>
        </w:rPr>
      </w:pPr>
      <w:r w:rsidRPr="0026474A">
        <w:rPr>
          <w:lang w:val="fr-CA"/>
        </w:rPr>
        <w:t>Discussion en classe des</w:t>
      </w:r>
      <w:r w:rsidR="0060163E" w:rsidRPr="0026474A">
        <w:rPr>
          <w:lang w:val="fr-CA"/>
        </w:rPr>
        <w:t xml:space="preserve"> Part</w:t>
      </w:r>
      <w:r w:rsidRPr="0026474A">
        <w:rPr>
          <w:lang w:val="fr-CA"/>
        </w:rPr>
        <w:t>ie</w:t>
      </w:r>
      <w:r w:rsidR="0060163E" w:rsidRPr="0026474A">
        <w:rPr>
          <w:lang w:val="fr-CA"/>
        </w:rPr>
        <w:t xml:space="preserve">s I </w:t>
      </w:r>
      <w:r w:rsidRPr="0026474A">
        <w:rPr>
          <w:lang w:val="fr-CA"/>
        </w:rPr>
        <w:t>et</w:t>
      </w:r>
      <w:r w:rsidR="0060163E" w:rsidRPr="0026474A">
        <w:rPr>
          <w:lang w:val="fr-CA"/>
        </w:rPr>
        <w:t xml:space="preserve"> II</w:t>
      </w:r>
    </w:p>
    <w:p w:rsidR="0060163E" w:rsidRPr="0026474A" w:rsidRDefault="0060163E">
      <w:pPr>
        <w:rPr>
          <w:b/>
          <w:lang w:val="fr-CA"/>
        </w:rPr>
      </w:pPr>
    </w:p>
    <w:p w:rsidR="0060163E" w:rsidRPr="003002CF" w:rsidRDefault="0026474A" w:rsidP="00B6576D">
      <w:pPr>
        <w:jc w:val="both"/>
        <w:rPr>
          <w:lang w:val="fr-CA"/>
        </w:rPr>
      </w:pPr>
      <w:r w:rsidRPr="003002CF">
        <w:rPr>
          <w:b/>
          <w:lang w:val="fr-CA"/>
        </w:rPr>
        <w:t>Discussion en groupe-classe</w:t>
      </w:r>
      <w:r w:rsidR="00B6576D">
        <w:rPr>
          <w:lang w:val="fr-CA"/>
        </w:rPr>
        <w:t>.</w:t>
      </w:r>
      <w:r w:rsidR="0060163E" w:rsidRPr="003002CF">
        <w:rPr>
          <w:lang w:val="fr-CA"/>
        </w:rPr>
        <w:t xml:space="preserve"> </w:t>
      </w:r>
      <w:r w:rsidR="003002CF" w:rsidRPr="003002CF">
        <w:rPr>
          <w:lang w:val="fr-CA"/>
        </w:rPr>
        <w:t xml:space="preserve">Les </w:t>
      </w:r>
      <w:r w:rsidR="00B6576D">
        <w:rPr>
          <w:lang w:val="fr-CA"/>
        </w:rPr>
        <w:t>expressions 1 et 3 (</w:t>
      </w:r>
      <w:r w:rsidR="0060163E" w:rsidRPr="003002CF">
        <w:rPr>
          <w:lang w:val="fr-CA"/>
        </w:rPr>
        <w:t xml:space="preserve">Expr1 </w:t>
      </w:r>
      <w:r w:rsidRPr="003002CF">
        <w:rPr>
          <w:lang w:val="fr-CA"/>
        </w:rPr>
        <w:t>et</w:t>
      </w:r>
      <w:r w:rsidR="0060163E" w:rsidRPr="003002CF">
        <w:rPr>
          <w:lang w:val="fr-CA"/>
        </w:rPr>
        <w:t xml:space="preserve"> Expr3</w:t>
      </w:r>
      <w:r w:rsidR="00B6576D">
        <w:rPr>
          <w:lang w:val="fr-CA"/>
        </w:rPr>
        <w:t>)</w:t>
      </w:r>
      <w:r w:rsidR="0060163E" w:rsidRPr="003002CF">
        <w:rPr>
          <w:lang w:val="fr-CA"/>
        </w:rPr>
        <w:t xml:space="preserve"> </w:t>
      </w:r>
      <w:r w:rsidR="003002CF">
        <w:rPr>
          <w:lang w:val="fr-CA"/>
        </w:rPr>
        <w:t>sont équivalentes</w:t>
      </w:r>
      <w:r w:rsidR="0060163E" w:rsidRPr="003002CF">
        <w:rPr>
          <w:lang w:val="fr-CA"/>
        </w:rPr>
        <w:t xml:space="preserve">. </w:t>
      </w:r>
      <w:r w:rsidR="0025106C">
        <w:rPr>
          <w:lang w:val="fr-CA"/>
        </w:rPr>
        <w:t>En ce qui concerne la Q</w:t>
      </w:r>
      <w:r w:rsidR="003002CF" w:rsidRPr="003002CF">
        <w:rPr>
          <w:lang w:val="fr-CA"/>
        </w:rPr>
        <w:t>uestion E</w:t>
      </w:r>
      <w:r w:rsidR="0060163E" w:rsidRPr="003002CF">
        <w:rPr>
          <w:lang w:val="fr-CA"/>
        </w:rPr>
        <w:t xml:space="preserve">, </w:t>
      </w:r>
      <w:r w:rsidR="003002CF" w:rsidRPr="003002CF">
        <w:rPr>
          <w:lang w:val="fr-CA"/>
        </w:rPr>
        <w:t>il</w:t>
      </w:r>
      <w:r w:rsidR="003002CF">
        <w:rPr>
          <w:lang w:val="fr-CA"/>
        </w:rPr>
        <w:t xml:space="preserve"> sera intéressant de </w:t>
      </w:r>
      <w:r w:rsidR="00B6576D">
        <w:rPr>
          <w:lang w:val="fr-CA"/>
        </w:rPr>
        <w:t>vérifi</w:t>
      </w:r>
      <w:r w:rsidR="003002CF">
        <w:rPr>
          <w:lang w:val="fr-CA"/>
        </w:rPr>
        <w:t xml:space="preserve">er si </w:t>
      </w:r>
      <w:r w:rsidR="004B3383">
        <w:rPr>
          <w:lang w:val="fr-CA"/>
        </w:rPr>
        <w:t xml:space="preserve">les élèves </w:t>
      </w:r>
      <w:r w:rsidR="00B6576D">
        <w:rPr>
          <w:lang w:val="fr-CA"/>
        </w:rPr>
        <w:t>se sont rendus compte</w:t>
      </w:r>
      <w:r w:rsidR="004B3383">
        <w:rPr>
          <w:lang w:val="fr-CA"/>
        </w:rPr>
        <w:t xml:space="preserve"> </w:t>
      </w:r>
      <w:r w:rsidR="004B3383" w:rsidRPr="00A348A1">
        <w:rPr>
          <w:lang w:val="fr-CA"/>
        </w:rPr>
        <w:t xml:space="preserve">qu’ils </w:t>
      </w:r>
      <w:r w:rsidR="00A348A1" w:rsidRPr="00A348A1">
        <w:rPr>
          <w:lang w:val="fr-CA"/>
        </w:rPr>
        <w:t>n’</w:t>
      </w:r>
      <w:r w:rsidR="003002CF" w:rsidRPr="00A348A1">
        <w:rPr>
          <w:lang w:val="fr-CA"/>
        </w:rPr>
        <w:t>ont</w:t>
      </w:r>
      <w:r w:rsidR="00A348A1" w:rsidRPr="00A348A1">
        <w:rPr>
          <w:lang w:val="fr-CA"/>
        </w:rPr>
        <w:t xml:space="preserve"> pas</w:t>
      </w:r>
      <w:r w:rsidR="003002CF" w:rsidRPr="00A348A1">
        <w:rPr>
          <w:lang w:val="fr-CA"/>
        </w:rPr>
        <w:t xml:space="preserve"> besoin de résoudre </w:t>
      </w:r>
      <w:r w:rsidR="00A348A1" w:rsidRPr="00A348A1">
        <w:rPr>
          <w:lang w:val="fr-CA"/>
        </w:rPr>
        <w:t>plus d’</w:t>
      </w:r>
      <w:r w:rsidR="003002CF" w:rsidRPr="00A348A1">
        <w:rPr>
          <w:lang w:val="fr-CA"/>
        </w:rPr>
        <w:t>une équation impliquant des pair</w:t>
      </w:r>
      <w:r w:rsidR="00A348A1" w:rsidRPr="00A348A1">
        <w:rPr>
          <w:lang w:val="fr-CA"/>
        </w:rPr>
        <w:t>e</w:t>
      </w:r>
      <w:r w:rsidR="003002CF" w:rsidRPr="00A348A1">
        <w:rPr>
          <w:lang w:val="fr-CA"/>
        </w:rPr>
        <w:t xml:space="preserve">s d’expressions </w:t>
      </w:r>
      <w:r w:rsidR="004B3383" w:rsidRPr="00A348A1">
        <w:rPr>
          <w:lang w:val="fr-CA"/>
        </w:rPr>
        <w:t>non-</w:t>
      </w:r>
      <w:r w:rsidR="003002CF" w:rsidRPr="00A348A1">
        <w:rPr>
          <w:lang w:val="fr-CA"/>
        </w:rPr>
        <w:t>équivalentes</w:t>
      </w:r>
      <w:r w:rsidR="0060163E" w:rsidRPr="003002CF">
        <w:rPr>
          <w:lang w:val="fr-CA"/>
        </w:rPr>
        <w:t xml:space="preserve"> (</w:t>
      </w:r>
      <w:r w:rsidR="003002CF">
        <w:rPr>
          <w:lang w:val="fr-CA"/>
        </w:rPr>
        <w:t>c-à-d. soit</w:t>
      </w:r>
      <w:r w:rsidR="0060163E" w:rsidRPr="003002CF">
        <w:rPr>
          <w:lang w:val="fr-CA"/>
        </w:rPr>
        <w:t xml:space="preserve"> SOLVE Expr1=Expr2 </w:t>
      </w:r>
      <w:r w:rsidR="003002CF">
        <w:rPr>
          <w:lang w:val="fr-CA"/>
        </w:rPr>
        <w:t>ou</w:t>
      </w:r>
      <w:r w:rsidR="0060163E" w:rsidRPr="003002CF">
        <w:rPr>
          <w:lang w:val="fr-CA"/>
        </w:rPr>
        <w:t xml:space="preserve"> SOLVE Expr2 = Expr3). </w:t>
      </w:r>
      <w:r w:rsidR="003002CF" w:rsidRPr="003002CF">
        <w:rPr>
          <w:lang w:val="fr-CA"/>
        </w:rPr>
        <w:t>Similairement, à la</w:t>
      </w:r>
      <w:r w:rsidR="003002CF">
        <w:rPr>
          <w:lang w:val="fr-CA"/>
        </w:rPr>
        <w:t xml:space="preserve"> Question F</w:t>
      </w:r>
      <w:r w:rsidR="00B6576D">
        <w:rPr>
          <w:lang w:val="fr-CA"/>
        </w:rPr>
        <w:t>,</w:t>
      </w:r>
      <w:r w:rsidR="003002CF">
        <w:rPr>
          <w:lang w:val="fr-CA"/>
        </w:rPr>
        <w:t xml:space="preserve"> </w:t>
      </w:r>
      <w:r w:rsidR="003002CF" w:rsidRPr="003002CF">
        <w:rPr>
          <w:lang w:val="fr-CA"/>
        </w:rPr>
        <w:t xml:space="preserve">les élèves ne devraient pas avoir besoin de résoudre Expr1=Expr3 pour prendre conscience que toutes les valeurs de </w:t>
      </w:r>
      <w:r w:rsidR="003002CF" w:rsidRPr="003002CF">
        <w:rPr>
          <w:i/>
          <w:lang w:val="fr-CA"/>
        </w:rPr>
        <w:t>x</w:t>
      </w:r>
      <w:r w:rsidR="003002CF" w:rsidRPr="003002CF">
        <w:rPr>
          <w:lang w:val="fr-CA"/>
        </w:rPr>
        <w:t xml:space="preserve"> satisfont l’équation</w:t>
      </w:r>
      <w:r w:rsidR="0060163E" w:rsidRPr="003002CF">
        <w:rPr>
          <w:lang w:val="fr-CA"/>
        </w:rPr>
        <w:t>.</w:t>
      </w:r>
    </w:p>
    <w:p w:rsidR="0060163E" w:rsidRPr="00E42622" w:rsidRDefault="0060163E">
      <w:pPr>
        <w:pStyle w:val="Titre2"/>
        <w:rPr>
          <w:lang w:val="fr-CA"/>
        </w:rPr>
      </w:pPr>
      <w:r w:rsidRPr="003002CF">
        <w:rPr>
          <w:lang w:val="fr-CA"/>
        </w:rPr>
        <w:br w:type="page"/>
      </w:r>
      <w:r w:rsidRPr="00E42622">
        <w:rPr>
          <w:lang w:val="fr-CA"/>
        </w:rPr>
        <w:lastRenderedPageBreak/>
        <w:t>Part</w:t>
      </w:r>
      <w:r w:rsidR="00E42622" w:rsidRPr="00E42622">
        <w:rPr>
          <w:lang w:val="fr-CA"/>
        </w:rPr>
        <w:t>ie</w:t>
      </w:r>
      <w:r w:rsidRPr="00E42622">
        <w:rPr>
          <w:lang w:val="fr-CA"/>
        </w:rPr>
        <w:t xml:space="preserve"> III (</w:t>
      </w:r>
      <w:r w:rsidR="00E42622" w:rsidRPr="00E42622">
        <w:rPr>
          <w:lang w:val="fr-CA"/>
        </w:rPr>
        <w:t>papier-crayon</w:t>
      </w:r>
      <w:r w:rsidRPr="00E42622">
        <w:rPr>
          <w:lang w:val="fr-CA"/>
        </w:rPr>
        <w:t xml:space="preserve">, 15 minutes): </w:t>
      </w:r>
      <w:r w:rsidR="00E42622" w:rsidRPr="00E42622">
        <w:rPr>
          <w:lang w:val="fr-CA"/>
        </w:rPr>
        <w:t>C</w:t>
      </w:r>
      <w:r w:rsidR="00E42622">
        <w:rPr>
          <w:lang w:val="fr-CA"/>
        </w:rPr>
        <w:t>onstruction d’équations et d’identités</w:t>
      </w:r>
    </w:p>
    <w:p w:rsidR="0060163E" w:rsidRPr="00E42622" w:rsidRDefault="0060163E">
      <w:pPr>
        <w:rPr>
          <w:lang w:val="fr-CA"/>
        </w:rPr>
      </w:pPr>
    </w:p>
    <w:p w:rsidR="0060163E" w:rsidRPr="00E42622" w:rsidRDefault="0060163E">
      <w:pPr>
        <w:ind w:right="-540"/>
        <w:rPr>
          <w:lang w:val="fr-CA"/>
        </w:rPr>
      </w:pPr>
      <w:r>
        <w:rPr>
          <w:b/>
        </w:rPr>
        <w:t>III(A)</w:t>
      </w:r>
      <w:r>
        <w:t xml:space="preserve"> 1. </w:t>
      </w:r>
      <w:r w:rsidR="00E42622" w:rsidRPr="00726449">
        <w:rPr>
          <w:lang w:val="fr-CA"/>
        </w:rPr>
        <w:t xml:space="preserve">Construis une équation en utilisant </w:t>
      </w:r>
      <w:r w:rsidR="00E42622" w:rsidRPr="00FE0261">
        <w:rPr>
          <w:b/>
          <w:lang w:val="fr-CA"/>
        </w:rPr>
        <w:t>deux expressions équivalentes</w:t>
      </w:r>
      <w:r w:rsidR="00E42622" w:rsidRPr="00726449">
        <w:rPr>
          <w:lang w:val="fr-CA"/>
        </w:rPr>
        <w:t xml:space="preserve"> de ton choix</w:t>
      </w:r>
    </w:p>
    <w:p w:rsidR="0060163E" w:rsidRPr="00E42622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FE0261" w:rsidRPr="00E42622" w:rsidRDefault="00FE026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E42622" w:rsidRDefault="0060163E">
      <w:pPr>
        <w:rPr>
          <w:lang w:val="fr-CA"/>
        </w:rPr>
      </w:pPr>
    </w:p>
    <w:p w:rsidR="0060163E" w:rsidRPr="0061447C" w:rsidRDefault="0060163E" w:rsidP="00FE0261">
      <w:pPr>
        <w:ind w:left="284" w:hanging="284"/>
        <w:jc w:val="both"/>
        <w:rPr>
          <w:lang w:val="fr-CA"/>
        </w:rPr>
      </w:pPr>
      <w:r w:rsidRPr="0061447C">
        <w:rPr>
          <w:lang w:val="fr-CA"/>
        </w:rPr>
        <w:t>2.</w:t>
      </w:r>
      <w:r w:rsidR="00FE0261">
        <w:rPr>
          <w:lang w:val="fr-CA"/>
        </w:rPr>
        <w:tab/>
      </w:r>
      <w:r w:rsidR="0025106C" w:rsidRPr="00A726C4">
        <w:rPr>
          <w:lang w:val="fr-CA"/>
        </w:rPr>
        <w:t>Explique pourquoi ces deux expressions sont équivalentes.</w:t>
      </w:r>
      <w:r w:rsidR="00FE0261" w:rsidRPr="00FE0261">
        <w:rPr>
          <w:lang w:val="fr-CA"/>
        </w:rPr>
        <w:t xml:space="preserve"> </w:t>
      </w:r>
    </w:p>
    <w:p w:rsidR="0060163E" w:rsidRPr="0061447C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61447C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61447C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61447C" w:rsidRDefault="0060163E">
      <w:pPr>
        <w:rPr>
          <w:lang w:val="fr-CA"/>
        </w:rPr>
      </w:pPr>
    </w:p>
    <w:p w:rsidR="0060163E" w:rsidRPr="0061447C" w:rsidRDefault="0060163E" w:rsidP="00FE0261">
      <w:pPr>
        <w:ind w:left="284" w:hanging="284"/>
        <w:jc w:val="both"/>
        <w:rPr>
          <w:lang w:val="fr-CA"/>
        </w:rPr>
      </w:pPr>
      <w:r w:rsidRPr="0061447C">
        <w:rPr>
          <w:lang w:val="fr-CA"/>
        </w:rPr>
        <w:t>3.</w:t>
      </w:r>
      <w:r w:rsidR="00FE0261">
        <w:rPr>
          <w:lang w:val="fr-CA"/>
        </w:rPr>
        <w:tab/>
      </w:r>
      <w:r w:rsidR="0061447C" w:rsidRPr="0061447C">
        <w:rPr>
          <w:lang w:val="fr-CA"/>
        </w:rPr>
        <w:t xml:space="preserve">Sans la résoudre, quelles sont les </w:t>
      </w:r>
      <w:r w:rsidR="0096128A">
        <w:rPr>
          <w:lang w:val="fr-CA"/>
        </w:rPr>
        <w:t>solutions</w:t>
      </w:r>
      <w:r w:rsidR="0061447C" w:rsidRPr="0061447C">
        <w:rPr>
          <w:lang w:val="fr-CA"/>
        </w:rPr>
        <w:t xml:space="preserve"> de cette </w:t>
      </w:r>
      <w:r w:rsidR="0096128A">
        <w:rPr>
          <w:lang w:val="fr-CA"/>
        </w:rPr>
        <w:t>é</w:t>
      </w:r>
      <w:r w:rsidR="0061447C" w:rsidRPr="0061447C">
        <w:rPr>
          <w:lang w:val="fr-CA"/>
        </w:rPr>
        <w:t>quation</w:t>
      </w:r>
      <w:r w:rsidR="00FE0261">
        <w:rPr>
          <w:lang w:val="fr-CA"/>
        </w:rPr>
        <w:t> </w:t>
      </w:r>
      <w:r w:rsidR="0061447C" w:rsidRPr="0061447C">
        <w:rPr>
          <w:lang w:val="fr-CA"/>
        </w:rPr>
        <w:t>?</w:t>
      </w:r>
      <w:r w:rsidR="00FE0261" w:rsidRPr="00FE0261">
        <w:rPr>
          <w:lang w:val="fr-CA"/>
        </w:rPr>
        <w:t xml:space="preserve"> </w:t>
      </w:r>
    </w:p>
    <w:p w:rsidR="0060163E" w:rsidRPr="0061447C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FE0261" w:rsidRPr="0061447C" w:rsidRDefault="00FE026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61447C" w:rsidRDefault="0060163E">
      <w:pPr>
        <w:rPr>
          <w:lang w:val="fr-CA"/>
        </w:rPr>
      </w:pPr>
    </w:p>
    <w:p w:rsidR="0060163E" w:rsidRPr="0096128A" w:rsidRDefault="0060163E" w:rsidP="00FE0261">
      <w:pPr>
        <w:ind w:left="284" w:hanging="284"/>
        <w:jc w:val="both"/>
        <w:rPr>
          <w:lang w:val="fr-CA"/>
        </w:rPr>
      </w:pPr>
      <w:r w:rsidRPr="0096128A">
        <w:rPr>
          <w:lang w:val="fr-CA"/>
        </w:rPr>
        <w:t>4.</w:t>
      </w:r>
      <w:r w:rsidR="00FE0261">
        <w:rPr>
          <w:lang w:val="fr-CA"/>
        </w:rPr>
        <w:tab/>
      </w:r>
      <w:r w:rsidR="0096128A" w:rsidRPr="00726449">
        <w:rPr>
          <w:lang w:val="fr-CA"/>
        </w:rPr>
        <w:t>Comment pourrais-tu utiliser ta calculatrice pour vérifier ta réponse à la question précédente?</w:t>
      </w:r>
    </w:p>
    <w:p w:rsidR="0060163E" w:rsidRPr="0096128A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96128A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96128A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96128A" w:rsidRDefault="0060163E">
      <w:pPr>
        <w:rPr>
          <w:lang w:val="fr-CA"/>
        </w:rPr>
      </w:pPr>
    </w:p>
    <w:p w:rsidR="0060163E" w:rsidRPr="0096128A" w:rsidRDefault="0060163E">
      <w:pPr>
        <w:rPr>
          <w:lang w:val="fr-CA"/>
        </w:rPr>
      </w:pPr>
    </w:p>
    <w:p w:rsidR="0060163E" w:rsidRPr="003F776A" w:rsidRDefault="0060163E">
      <w:pPr>
        <w:ind w:left="-142" w:right="-858"/>
        <w:rPr>
          <w:lang w:val="fr-CA"/>
        </w:rPr>
      </w:pPr>
      <w:r>
        <w:rPr>
          <w:b/>
        </w:rPr>
        <w:t>III(B)</w:t>
      </w:r>
      <w:r>
        <w:t xml:space="preserve"> 1. </w:t>
      </w:r>
      <w:r w:rsidR="003F776A" w:rsidRPr="00726449">
        <w:rPr>
          <w:lang w:val="fr-CA"/>
        </w:rPr>
        <w:t>Construis une équation</w:t>
      </w:r>
      <w:r w:rsidR="00FE0261">
        <w:rPr>
          <w:lang w:val="fr-CA"/>
        </w:rPr>
        <w:t>,</w:t>
      </w:r>
      <w:r w:rsidR="003F776A" w:rsidRPr="00726449">
        <w:rPr>
          <w:lang w:val="fr-CA"/>
        </w:rPr>
        <w:t xml:space="preserve"> utilisant </w:t>
      </w:r>
      <w:r w:rsidR="003F776A" w:rsidRPr="00FE0261">
        <w:rPr>
          <w:b/>
          <w:lang w:val="fr-CA"/>
        </w:rPr>
        <w:t>deux expressions non-équivalentes</w:t>
      </w:r>
      <w:r w:rsidR="00FE0261">
        <w:rPr>
          <w:lang w:val="fr-CA"/>
        </w:rPr>
        <w:t xml:space="preserve"> de ton choix.</w:t>
      </w:r>
    </w:p>
    <w:p w:rsidR="0060163E" w:rsidRPr="003F776A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FE0261" w:rsidRPr="003F776A" w:rsidRDefault="00FE026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3F776A" w:rsidRDefault="0060163E">
      <w:pPr>
        <w:rPr>
          <w:lang w:val="fr-CA"/>
        </w:rPr>
      </w:pPr>
    </w:p>
    <w:p w:rsidR="0060163E" w:rsidRPr="003F776A" w:rsidRDefault="0060163E" w:rsidP="00FE0261">
      <w:pPr>
        <w:ind w:left="284" w:hanging="284"/>
        <w:jc w:val="both"/>
        <w:rPr>
          <w:lang w:val="fr-CA"/>
        </w:rPr>
      </w:pPr>
      <w:r w:rsidRPr="003F776A">
        <w:rPr>
          <w:lang w:val="fr-CA"/>
        </w:rPr>
        <w:t>2.</w:t>
      </w:r>
      <w:r w:rsidR="00FE0261">
        <w:rPr>
          <w:lang w:val="fr-CA"/>
        </w:rPr>
        <w:tab/>
      </w:r>
      <w:r w:rsidR="003F776A" w:rsidRPr="00726449">
        <w:rPr>
          <w:lang w:val="fr-CA"/>
        </w:rPr>
        <w:t>Explique pourquoi ces deux expressions ne sont pas équivalentes.</w:t>
      </w:r>
      <w:r w:rsidR="00FE0261" w:rsidRPr="00FE0261">
        <w:rPr>
          <w:lang w:val="fr-CA"/>
        </w:rPr>
        <w:t xml:space="preserve"> </w:t>
      </w:r>
    </w:p>
    <w:p w:rsidR="0060163E" w:rsidRPr="003F776A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3F776A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3F776A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3F776A" w:rsidRDefault="0060163E">
      <w:pPr>
        <w:rPr>
          <w:lang w:val="fr-CA"/>
        </w:rPr>
      </w:pPr>
    </w:p>
    <w:p w:rsidR="0060163E" w:rsidRPr="003F776A" w:rsidRDefault="0060163E" w:rsidP="00FE0261">
      <w:pPr>
        <w:ind w:left="284" w:hanging="284"/>
        <w:jc w:val="both"/>
        <w:rPr>
          <w:lang w:val="fr-CA"/>
        </w:rPr>
      </w:pPr>
      <w:r w:rsidRPr="003F776A">
        <w:rPr>
          <w:lang w:val="fr-CA"/>
        </w:rPr>
        <w:t>3.</w:t>
      </w:r>
      <w:r w:rsidR="00FE0261">
        <w:rPr>
          <w:lang w:val="fr-CA"/>
        </w:rPr>
        <w:tab/>
      </w:r>
      <w:r w:rsidR="003F776A" w:rsidRPr="00726449">
        <w:rPr>
          <w:lang w:val="fr-CA"/>
        </w:rPr>
        <w:t>Quelles sont les solutions de cette équation</w:t>
      </w:r>
      <w:r w:rsidR="00FE0261">
        <w:rPr>
          <w:lang w:val="fr-CA"/>
        </w:rPr>
        <w:t> </w:t>
      </w:r>
      <w:r w:rsidR="003F776A" w:rsidRPr="00726449">
        <w:rPr>
          <w:lang w:val="fr-CA"/>
        </w:rPr>
        <w:t>?</w:t>
      </w:r>
      <w:r w:rsidR="00FE0261" w:rsidRPr="00FE0261">
        <w:rPr>
          <w:lang w:val="fr-CA"/>
        </w:rPr>
        <w:t xml:space="preserve"> </w:t>
      </w:r>
    </w:p>
    <w:p w:rsidR="0060163E" w:rsidRPr="003F776A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3F776A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3F776A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3F776A" w:rsidRDefault="0060163E">
      <w:pPr>
        <w:rPr>
          <w:lang w:val="fr-CA"/>
        </w:rPr>
      </w:pPr>
    </w:p>
    <w:p w:rsidR="0060163E" w:rsidRPr="003F776A" w:rsidRDefault="0060163E" w:rsidP="00FE0261">
      <w:pPr>
        <w:ind w:left="284" w:hanging="284"/>
        <w:jc w:val="both"/>
        <w:rPr>
          <w:lang w:val="fr-CA"/>
        </w:rPr>
      </w:pPr>
      <w:r w:rsidRPr="003F776A">
        <w:rPr>
          <w:lang w:val="fr-CA"/>
        </w:rPr>
        <w:t>4.</w:t>
      </w:r>
      <w:r w:rsidR="00FE0261">
        <w:rPr>
          <w:lang w:val="fr-CA"/>
        </w:rPr>
        <w:tab/>
      </w:r>
      <w:r w:rsidR="003F776A" w:rsidRPr="00726449">
        <w:rPr>
          <w:lang w:val="fr-CA"/>
        </w:rPr>
        <w:t>Comment pourrais-tu utiliser ta calculatrice pour vérifier ta réponse à la question précédente?</w:t>
      </w:r>
      <w:r w:rsidR="00FE0261" w:rsidRPr="00FE0261">
        <w:rPr>
          <w:lang w:val="fr-CA"/>
        </w:rPr>
        <w:t xml:space="preserve"> </w:t>
      </w:r>
    </w:p>
    <w:p w:rsidR="0060163E" w:rsidRDefault="0060163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FE0261" w:rsidRDefault="00FE026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FE0261" w:rsidRPr="003F776A" w:rsidRDefault="00FE0261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FE0261" w:rsidRPr="003F776A" w:rsidRDefault="00FE0261">
      <w:pPr>
        <w:rPr>
          <w:lang w:val="fr-CA"/>
        </w:rPr>
      </w:pPr>
    </w:p>
    <w:p w:rsidR="0060163E" w:rsidRPr="003F776A" w:rsidRDefault="003F776A">
      <w:pPr>
        <w:pStyle w:val="Titre1"/>
        <w:rPr>
          <w:lang w:val="fr-CA"/>
        </w:rPr>
      </w:pPr>
      <w:r w:rsidRPr="003F776A">
        <w:rPr>
          <w:lang w:val="fr-CA"/>
        </w:rPr>
        <w:lastRenderedPageBreak/>
        <w:t>Discussion en classe de la</w:t>
      </w:r>
      <w:r w:rsidR="0060163E" w:rsidRPr="003F776A">
        <w:rPr>
          <w:lang w:val="fr-CA"/>
        </w:rPr>
        <w:t xml:space="preserve"> Part</w:t>
      </w:r>
      <w:r w:rsidRPr="003F776A">
        <w:rPr>
          <w:lang w:val="fr-CA"/>
        </w:rPr>
        <w:t>ie</w:t>
      </w:r>
      <w:r w:rsidR="0060163E" w:rsidRPr="003F776A">
        <w:rPr>
          <w:lang w:val="fr-CA"/>
        </w:rPr>
        <w:t xml:space="preserve"> III, A </w:t>
      </w:r>
      <w:r w:rsidRPr="003F776A">
        <w:rPr>
          <w:lang w:val="fr-CA"/>
        </w:rPr>
        <w:t>et</w:t>
      </w:r>
      <w:r w:rsidR="0060163E" w:rsidRPr="003F776A">
        <w:rPr>
          <w:lang w:val="fr-CA"/>
        </w:rPr>
        <w:t xml:space="preserve"> B</w:t>
      </w:r>
    </w:p>
    <w:p w:rsidR="0060163E" w:rsidRPr="003F776A" w:rsidRDefault="0060163E">
      <w:pPr>
        <w:rPr>
          <w:lang w:val="fr-CA"/>
        </w:rPr>
      </w:pPr>
    </w:p>
    <w:p w:rsidR="0060163E" w:rsidRPr="00CD644D" w:rsidRDefault="003F776A" w:rsidP="00FE0261">
      <w:pPr>
        <w:jc w:val="both"/>
        <w:rPr>
          <w:lang w:val="fr-CA"/>
        </w:rPr>
      </w:pPr>
      <w:r w:rsidRPr="003F776A">
        <w:rPr>
          <w:b/>
          <w:lang w:val="fr-CA"/>
        </w:rPr>
        <w:t>Discussion en groupe-classe</w:t>
      </w:r>
      <w:r w:rsidR="00FE0261">
        <w:rPr>
          <w:b/>
          <w:lang w:val="fr-CA"/>
        </w:rPr>
        <w:t xml:space="preserve">. </w:t>
      </w:r>
      <w:r w:rsidR="0060163E" w:rsidRPr="003F776A">
        <w:rPr>
          <w:b/>
          <w:lang w:val="fr-CA"/>
        </w:rPr>
        <w:t xml:space="preserve"> </w:t>
      </w:r>
      <w:r>
        <w:rPr>
          <w:lang w:val="fr-CA"/>
        </w:rPr>
        <w:t>Fai</w:t>
      </w:r>
      <w:r w:rsidR="00FE0261">
        <w:rPr>
          <w:lang w:val="fr-CA"/>
        </w:rPr>
        <w:t>re</w:t>
      </w:r>
      <w:r w:rsidRPr="003F776A">
        <w:rPr>
          <w:lang w:val="fr-CA"/>
        </w:rPr>
        <w:t xml:space="preserve"> en sorte que plusieurs él</w:t>
      </w:r>
      <w:r>
        <w:rPr>
          <w:lang w:val="fr-CA"/>
        </w:rPr>
        <w:t xml:space="preserve">èves partagent leurs réponses et leurs pensées à propos </w:t>
      </w:r>
      <w:r w:rsidR="0025106C">
        <w:rPr>
          <w:lang w:val="fr-CA"/>
        </w:rPr>
        <w:t>des questions</w:t>
      </w:r>
      <w:r>
        <w:rPr>
          <w:lang w:val="fr-CA"/>
        </w:rPr>
        <w:t xml:space="preserve"> A et B</w:t>
      </w:r>
      <w:r w:rsidR="0060163E" w:rsidRPr="003F776A">
        <w:rPr>
          <w:lang w:val="fr-CA"/>
        </w:rPr>
        <w:t xml:space="preserve">. </w:t>
      </w:r>
      <w:r>
        <w:rPr>
          <w:lang w:val="fr-CA"/>
        </w:rPr>
        <w:t>En particulier</w:t>
      </w:r>
      <w:r w:rsidR="0060163E" w:rsidRPr="003F776A">
        <w:rPr>
          <w:lang w:val="fr-CA"/>
        </w:rPr>
        <w:t xml:space="preserve">, </w:t>
      </w:r>
      <w:r w:rsidR="00CD644D">
        <w:rPr>
          <w:lang w:val="fr-CA"/>
        </w:rPr>
        <w:t xml:space="preserve">il serait intéressant de savoir comment les élèves interprètent leurs prédictions </w:t>
      </w:r>
      <w:r w:rsidR="00FE0261">
        <w:rPr>
          <w:lang w:val="fr-CA"/>
        </w:rPr>
        <w:t>sur</w:t>
      </w:r>
      <w:r w:rsidR="00CD644D">
        <w:rPr>
          <w:lang w:val="fr-CA"/>
        </w:rPr>
        <w:t xml:space="preserve"> les affichages que devraient fournir la calculatrice à la question 4</w:t>
      </w:r>
      <w:r w:rsidR="0060163E" w:rsidRPr="003F776A">
        <w:rPr>
          <w:lang w:val="fr-CA"/>
        </w:rPr>
        <w:t xml:space="preserve">. </w:t>
      </w:r>
      <w:r w:rsidR="0060163E" w:rsidRPr="00CD644D">
        <w:rPr>
          <w:lang w:val="fr-CA"/>
        </w:rPr>
        <w:t>(</w:t>
      </w:r>
      <w:r w:rsidR="00FE0261">
        <w:rPr>
          <w:lang w:val="fr-CA"/>
        </w:rPr>
        <w:t>c’est-à-dire</w:t>
      </w:r>
      <w:r w:rsidR="0060163E" w:rsidRPr="00CD644D">
        <w:rPr>
          <w:lang w:val="fr-CA"/>
        </w:rPr>
        <w:t xml:space="preserve"> </w:t>
      </w:r>
      <w:r w:rsidR="00FE0261">
        <w:rPr>
          <w:lang w:val="fr-CA"/>
        </w:rPr>
        <w:t>q</w:t>
      </w:r>
      <w:r w:rsidR="0025106C" w:rsidRPr="00A348A1">
        <w:rPr>
          <w:lang w:val="fr-CA"/>
        </w:rPr>
        <w:t>ue signifie « true »</w:t>
      </w:r>
      <w:r w:rsidR="00CD644D" w:rsidRPr="00A348A1">
        <w:rPr>
          <w:lang w:val="fr-CA"/>
        </w:rPr>
        <w:t xml:space="preserve"> pour la solution d’une équation formée par deux expressions équivalent</w:t>
      </w:r>
      <w:r w:rsidR="0025106C" w:rsidRPr="00A348A1">
        <w:rPr>
          <w:lang w:val="fr-CA"/>
        </w:rPr>
        <w:t>e</w:t>
      </w:r>
      <w:r w:rsidR="00CD644D" w:rsidRPr="00A348A1">
        <w:rPr>
          <w:lang w:val="fr-CA"/>
        </w:rPr>
        <w:t>s à la question A4</w:t>
      </w:r>
      <w:r w:rsidR="00FE0261">
        <w:rPr>
          <w:lang w:val="fr-CA"/>
        </w:rPr>
        <w:t> </w:t>
      </w:r>
      <w:r w:rsidR="0060163E" w:rsidRPr="00A348A1">
        <w:rPr>
          <w:lang w:val="fr-CA"/>
        </w:rPr>
        <w:t>?</w:t>
      </w:r>
      <w:r w:rsidR="0060163E" w:rsidRPr="00CD644D">
        <w:rPr>
          <w:color w:val="FF0000"/>
          <w:lang w:val="fr-CA"/>
        </w:rPr>
        <w:t xml:space="preserve"> </w:t>
      </w:r>
      <w:r w:rsidR="00CD644D" w:rsidRPr="00CD644D">
        <w:rPr>
          <w:lang w:val="fr-CA"/>
        </w:rPr>
        <w:t>L</w:t>
      </w:r>
      <w:r w:rsidR="00CD644D">
        <w:rPr>
          <w:lang w:val="fr-CA"/>
        </w:rPr>
        <w:t>a</w:t>
      </w:r>
      <w:r w:rsidR="0025106C">
        <w:rPr>
          <w:lang w:val="fr-CA"/>
        </w:rPr>
        <w:t xml:space="preserve"> même question se pose pour la q</w:t>
      </w:r>
      <w:r w:rsidR="00CD644D">
        <w:rPr>
          <w:lang w:val="fr-CA"/>
        </w:rPr>
        <w:t>uestion B4</w:t>
      </w:r>
      <w:r w:rsidR="0060163E" w:rsidRPr="00CD644D">
        <w:rPr>
          <w:lang w:val="fr-CA"/>
        </w:rPr>
        <w:t xml:space="preserve">). </w:t>
      </w:r>
    </w:p>
    <w:p w:rsidR="0060163E" w:rsidRPr="00CD644D" w:rsidRDefault="0060163E">
      <w:pPr>
        <w:rPr>
          <w:lang w:val="fr-CA"/>
        </w:rPr>
      </w:pPr>
    </w:p>
    <w:p w:rsidR="0060163E" w:rsidRPr="005927E9" w:rsidRDefault="00CD644D" w:rsidP="00FE0261">
      <w:pPr>
        <w:jc w:val="both"/>
        <w:rPr>
          <w:lang w:val="fr-CA"/>
        </w:rPr>
      </w:pPr>
      <w:r w:rsidRPr="00CD644D">
        <w:rPr>
          <w:lang w:val="fr-CA"/>
        </w:rPr>
        <w:t>La Partie B soulève des problèmes spéciaux</w:t>
      </w:r>
      <w:r w:rsidR="00FE0261">
        <w:rPr>
          <w:lang w:val="fr-CA"/>
        </w:rPr>
        <w:t> </w:t>
      </w:r>
      <w:r w:rsidR="0060163E" w:rsidRPr="00CD644D">
        <w:rPr>
          <w:lang w:val="fr-CA"/>
        </w:rPr>
        <w:t xml:space="preserve">: </w:t>
      </w:r>
      <w:r w:rsidRPr="00CD644D">
        <w:rPr>
          <w:lang w:val="fr-CA"/>
        </w:rPr>
        <w:t>aux questions</w:t>
      </w:r>
      <w:r>
        <w:rPr>
          <w:lang w:val="fr-CA"/>
        </w:rPr>
        <w:t xml:space="preserve"> B3 et</w:t>
      </w:r>
      <w:r w:rsidR="0060163E" w:rsidRPr="00CD644D">
        <w:rPr>
          <w:lang w:val="fr-CA"/>
        </w:rPr>
        <w:t xml:space="preserve"> B4, </w:t>
      </w:r>
      <w:r>
        <w:rPr>
          <w:lang w:val="fr-CA"/>
        </w:rPr>
        <w:t xml:space="preserve">il y a respectivement deux possibilités de </w:t>
      </w:r>
      <w:r w:rsidR="009374F9">
        <w:rPr>
          <w:lang w:val="fr-CA"/>
        </w:rPr>
        <w:t>solution</w:t>
      </w:r>
      <w:r>
        <w:rPr>
          <w:lang w:val="fr-CA"/>
        </w:rPr>
        <w:t>s anticipées et de</w:t>
      </w:r>
      <w:r w:rsidR="009374F9">
        <w:rPr>
          <w:lang w:val="fr-CA"/>
        </w:rPr>
        <w:t xml:space="preserve"> vérification à l’aide de la calculatrice</w:t>
      </w:r>
      <w:r w:rsidR="0060163E" w:rsidRPr="00CD644D">
        <w:rPr>
          <w:lang w:val="fr-CA"/>
        </w:rPr>
        <w:t xml:space="preserve">. </w:t>
      </w:r>
      <w:r w:rsidR="009374F9" w:rsidRPr="009374F9">
        <w:rPr>
          <w:lang w:val="fr-CA"/>
        </w:rPr>
        <w:t>C’est-à-dire que pour des équations formées à partir d’expressions non-équivalentes</w:t>
      </w:r>
      <w:r w:rsidR="009374F9">
        <w:rPr>
          <w:lang w:val="fr-CA"/>
        </w:rPr>
        <w:t xml:space="preserve">, deux cas sont possibles : </w:t>
      </w:r>
      <w:r w:rsidR="00FE0261">
        <w:rPr>
          <w:lang w:val="fr-CA"/>
        </w:rPr>
        <w:t xml:space="preserve"> </w:t>
      </w:r>
      <w:r w:rsidR="009374F9">
        <w:rPr>
          <w:lang w:val="fr-CA"/>
        </w:rPr>
        <w:t xml:space="preserve">les équations </w:t>
      </w:r>
      <w:r w:rsidR="00FE0261">
        <w:rPr>
          <w:lang w:val="fr-CA"/>
        </w:rPr>
        <w:t>donne</w:t>
      </w:r>
      <w:r w:rsidR="009374F9">
        <w:rPr>
          <w:lang w:val="fr-CA"/>
        </w:rPr>
        <w:t xml:space="preserve">nt </w:t>
      </w:r>
      <w:r w:rsidR="00FE0261">
        <w:rPr>
          <w:lang w:val="fr-CA"/>
        </w:rPr>
        <w:t xml:space="preserve">des égalités </w:t>
      </w:r>
      <w:r w:rsidR="009374F9">
        <w:rPr>
          <w:lang w:val="fr-CA"/>
        </w:rPr>
        <w:t>vrai</w:t>
      </w:r>
      <w:r w:rsidR="00FE0261">
        <w:rPr>
          <w:lang w:val="fr-CA"/>
        </w:rPr>
        <w:t>e</w:t>
      </w:r>
      <w:r w:rsidR="009374F9">
        <w:rPr>
          <w:lang w:val="fr-CA"/>
        </w:rPr>
        <w:t xml:space="preserve">s pour certaines valeurs de </w:t>
      </w:r>
      <w:r w:rsidR="009374F9" w:rsidRPr="009374F9">
        <w:rPr>
          <w:i/>
          <w:lang w:val="fr-CA"/>
        </w:rPr>
        <w:t>x</w:t>
      </w:r>
      <w:r w:rsidR="009374F9">
        <w:rPr>
          <w:lang w:val="fr-CA"/>
        </w:rPr>
        <w:t xml:space="preserve"> versus les </w:t>
      </w:r>
      <w:r w:rsidR="00FE0261">
        <w:rPr>
          <w:lang w:val="fr-CA"/>
        </w:rPr>
        <w:t>équations n’ont pas de solution</w:t>
      </w:r>
      <w:r w:rsidR="0060163E" w:rsidRPr="009374F9">
        <w:rPr>
          <w:lang w:val="fr-CA"/>
        </w:rPr>
        <w:t xml:space="preserve">. </w:t>
      </w:r>
      <w:r w:rsidR="009374F9" w:rsidRPr="009374F9">
        <w:rPr>
          <w:lang w:val="fr-CA"/>
        </w:rPr>
        <w:t xml:space="preserve">Il s’agit d’un moment approprié pour utiliser les </w:t>
      </w:r>
      <w:r w:rsidR="009374F9">
        <w:rPr>
          <w:lang w:val="fr-CA"/>
        </w:rPr>
        <w:t>repré</w:t>
      </w:r>
      <w:r w:rsidR="009374F9" w:rsidRPr="009374F9">
        <w:rPr>
          <w:lang w:val="fr-CA"/>
        </w:rPr>
        <w:t>sentations graphiques pour affiner la distinction entre ces deux cas</w:t>
      </w:r>
      <w:r w:rsidR="0060163E" w:rsidRPr="009374F9">
        <w:rPr>
          <w:lang w:val="fr-CA"/>
        </w:rPr>
        <w:t xml:space="preserve">. </w:t>
      </w:r>
      <w:r w:rsidR="005927E9" w:rsidRPr="005927E9">
        <w:rPr>
          <w:lang w:val="fr-CA"/>
        </w:rPr>
        <w:t xml:space="preserve">Cependant, comme ce </w:t>
      </w:r>
      <w:r w:rsidR="005927E9">
        <w:rPr>
          <w:lang w:val="fr-CA"/>
        </w:rPr>
        <w:t>problè</w:t>
      </w:r>
      <w:r w:rsidR="005927E9" w:rsidRPr="005927E9">
        <w:rPr>
          <w:lang w:val="fr-CA"/>
        </w:rPr>
        <w:t>m</w:t>
      </w:r>
      <w:r w:rsidR="005927E9">
        <w:rPr>
          <w:lang w:val="fr-CA"/>
        </w:rPr>
        <w:t>e</w:t>
      </w:r>
      <w:r w:rsidR="005927E9" w:rsidRPr="005927E9">
        <w:rPr>
          <w:lang w:val="fr-CA"/>
        </w:rPr>
        <w:t xml:space="preserve"> </w:t>
      </w:r>
      <w:r w:rsidR="00FE0261">
        <w:rPr>
          <w:lang w:val="fr-CA"/>
        </w:rPr>
        <w:t>re</w:t>
      </w:r>
      <w:r w:rsidR="005927E9" w:rsidRPr="005927E9">
        <w:rPr>
          <w:lang w:val="fr-CA"/>
        </w:rPr>
        <w:t xml:space="preserve">fait également surface à la Partie IV, il peut </w:t>
      </w:r>
      <w:r w:rsidR="005927E9">
        <w:rPr>
          <w:lang w:val="fr-CA"/>
        </w:rPr>
        <w:t>être plus opportun de se référer aux représentations graphiques à ce moment</w:t>
      </w:r>
      <w:r w:rsidR="0060163E" w:rsidRPr="005927E9">
        <w:rPr>
          <w:lang w:val="fr-CA"/>
        </w:rPr>
        <w:t>.</w:t>
      </w:r>
    </w:p>
    <w:p w:rsidR="0060163E" w:rsidRPr="005927E9" w:rsidRDefault="0060163E">
      <w:pPr>
        <w:rPr>
          <w:lang w:val="fr-CA"/>
        </w:rPr>
      </w:pPr>
    </w:p>
    <w:p w:rsidR="0060163E" w:rsidRPr="00DE6AA0" w:rsidRDefault="00DE6AA0" w:rsidP="00FE0261">
      <w:pPr>
        <w:jc w:val="both"/>
        <w:rPr>
          <w:lang w:val="fr-CA"/>
        </w:rPr>
      </w:pPr>
      <w:r w:rsidRPr="00DE6AA0">
        <w:rPr>
          <w:lang w:val="fr-CA"/>
        </w:rPr>
        <w:t>Introdui</w:t>
      </w:r>
      <w:r w:rsidR="00FE0261">
        <w:rPr>
          <w:lang w:val="fr-CA"/>
        </w:rPr>
        <w:t>re</w:t>
      </w:r>
      <w:r w:rsidRPr="00DE6AA0">
        <w:rPr>
          <w:lang w:val="fr-CA"/>
        </w:rPr>
        <w:t xml:space="preserve"> la terminologie suivante</w:t>
      </w:r>
      <w:r w:rsidR="00FE0261">
        <w:rPr>
          <w:lang w:val="fr-CA"/>
        </w:rPr>
        <w:t> </w:t>
      </w:r>
      <w:r w:rsidR="0060163E" w:rsidRPr="00DE6AA0">
        <w:rPr>
          <w:lang w:val="fr-CA"/>
        </w:rPr>
        <w:t xml:space="preserve">: </w:t>
      </w:r>
      <w:r w:rsidRPr="00DE6AA0">
        <w:rPr>
          <w:lang w:val="fr-CA"/>
        </w:rPr>
        <w:t xml:space="preserve">une </w:t>
      </w:r>
      <w:r>
        <w:rPr>
          <w:lang w:val="fr-CA"/>
        </w:rPr>
        <w:t>é</w:t>
      </w:r>
      <w:r w:rsidRPr="00DE6AA0">
        <w:rPr>
          <w:lang w:val="fr-CA"/>
        </w:rPr>
        <w:t xml:space="preserve">quation </w:t>
      </w:r>
      <w:r>
        <w:rPr>
          <w:lang w:val="fr-CA"/>
        </w:rPr>
        <w:t>composée</w:t>
      </w:r>
      <w:r w:rsidRPr="00DE6AA0">
        <w:rPr>
          <w:lang w:val="fr-CA"/>
        </w:rPr>
        <w:t xml:space="preserve"> de deux expressions </w:t>
      </w:r>
      <w:r>
        <w:rPr>
          <w:lang w:val="fr-CA"/>
        </w:rPr>
        <w:t>é</w:t>
      </w:r>
      <w:r w:rsidRPr="00DE6AA0">
        <w:rPr>
          <w:lang w:val="fr-CA"/>
        </w:rPr>
        <w:t>quivalent</w:t>
      </w:r>
      <w:r>
        <w:rPr>
          <w:lang w:val="fr-CA"/>
        </w:rPr>
        <w:t>e</w:t>
      </w:r>
      <w:r w:rsidRPr="00DE6AA0">
        <w:rPr>
          <w:lang w:val="fr-CA"/>
        </w:rPr>
        <w:t xml:space="preserve">s est communément appelée une </w:t>
      </w:r>
      <w:r w:rsidRPr="00DE6AA0">
        <w:rPr>
          <w:b/>
          <w:lang w:val="fr-CA"/>
        </w:rPr>
        <w:t>identité</w:t>
      </w:r>
      <w:r w:rsidR="0060163E" w:rsidRPr="00DE6AA0">
        <w:rPr>
          <w:b/>
          <w:lang w:val="fr-CA"/>
        </w:rPr>
        <w:t xml:space="preserve"> </w:t>
      </w:r>
      <w:r w:rsidR="0060163E" w:rsidRPr="00DE6AA0">
        <w:rPr>
          <w:lang w:val="fr-CA"/>
        </w:rPr>
        <w:t>(</w:t>
      </w:r>
      <w:r>
        <w:rPr>
          <w:lang w:val="fr-CA"/>
        </w:rPr>
        <w:t>le côté droit et le côté gauche sont identiquement égaux).</w:t>
      </w:r>
    </w:p>
    <w:p w:rsidR="0060163E" w:rsidRPr="00DE6AA0" w:rsidRDefault="0060163E">
      <w:pPr>
        <w:rPr>
          <w:b/>
          <w:lang w:val="fr-CA"/>
        </w:rPr>
      </w:pPr>
    </w:p>
    <w:p w:rsidR="0060163E" w:rsidRDefault="0060163E">
      <w:r>
        <w:t>________________________________________________________________________</w:t>
      </w:r>
    </w:p>
    <w:p w:rsidR="0060163E" w:rsidRDefault="0060163E">
      <w:pPr>
        <w:rPr>
          <w:b/>
        </w:rPr>
      </w:pPr>
    </w:p>
    <w:p w:rsidR="0060163E" w:rsidRDefault="0060163E">
      <w:pPr>
        <w:rPr>
          <w:b/>
        </w:rPr>
      </w:pPr>
    </w:p>
    <w:p w:rsidR="0060163E" w:rsidRPr="00DE6AA0" w:rsidRDefault="0060163E">
      <w:pPr>
        <w:jc w:val="center"/>
        <w:rPr>
          <w:lang w:val="fr-CA"/>
        </w:rPr>
      </w:pPr>
      <w:r w:rsidRPr="00DE6AA0">
        <w:rPr>
          <w:b/>
          <w:lang w:val="fr-CA"/>
        </w:rPr>
        <w:br w:type="page"/>
      </w:r>
      <w:r w:rsidRPr="00DE6AA0">
        <w:rPr>
          <w:b/>
          <w:lang w:val="fr-CA"/>
        </w:rPr>
        <w:lastRenderedPageBreak/>
        <w:t>Part</w:t>
      </w:r>
      <w:r w:rsidR="00DE6AA0" w:rsidRPr="00DE6AA0">
        <w:rPr>
          <w:b/>
          <w:lang w:val="fr-CA"/>
        </w:rPr>
        <w:t>ie</w:t>
      </w:r>
      <w:r w:rsidRPr="00DE6AA0">
        <w:rPr>
          <w:b/>
          <w:lang w:val="fr-CA"/>
        </w:rPr>
        <w:t xml:space="preserve"> IV (</w:t>
      </w:r>
      <w:r w:rsidR="00DE6AA0" w:rsidRPr="00DE6AA0">
        <w:rPr>
          <w:b/>
          <w:lang w:val="fr-CA"/>
        </w:rPr>
        <w:t>avec la calculatrice</w:t>
      </w:r>
      <w:r w:rsidRPr="00DE6AA0">
        <w:rPr>
          <w:b/>
          <w:lang w:val="fr-CA"/>
        </w:rPr>
        <w:t>, 15 minutes)</w:t>
      </w:r>
      <w:r w:rsidR="00FE0261">
        <w:rPr>
          <w:b/>
          <w:lang w:val="fr-CA"/>
        </w:rPr>
        <w:t> </w:t>
      </w:r>
      <w:r w:rsidRPr="00DE6AA0">
        <w:rPr>
          <w:b/>
          <w:lang w:val="fr-CA"/>
        </w:rPr>
        <w:t>:</w:t>
      </w:r>
      <w:r w:rsidR="00FE0261">
        <w:rPr>
          <w:b/>
          <w:lang w:val="fr-CA"/>
        </w:rPr>
        <w:t xml:space="preserve"> </w:t>
      </w:r>
      <w:r w:rsidRPr="00DE6AA0">
        <w:rPr>
          <w:b/>
          <w:lang w:val="fr-CA"/>
        </w:rPr>
        <w:t xml:space="preserve"> </w:t>
      </w:r>
      <w:r w:rsidR="00FE0261">
        <w:rPr>
          <w:b/>
          <w:lang w:val="fr-CA"/>
        </w:rPr>
        <w:t>s</w:t>
      </w:r>
      <w:r w:rsidR="00DE6AA0" w:rsidRPr="00DE6AA0">
        <w:rPr>
          <w:b/>
          <w:lang w:val="fr-CA"/>
        </w:rPr>
        <w:t>ynthèse de divers types d’équations</w:t>
      </w:r>
      <w:r w:rsidRPr="00DE6AA0">
        <w:rPr>
          <w:lang w:val="fr-CA"/>
        </w:rPr>
        <w:t xml:space="preserve"> </w:t>
      </w:r>
    </w:p>
    <w:p w:rsidR="0060163E" w:rsidRPr="00DE6AA0" w:rsidRDefault="0060163E">
      <w:pPr>
        <w:rPr>
          <w:lang w:val="fr-CA"/>
        </w:rPr>
      </w:pPr>
    </w:p>
    <w:p w:rsidR="00FE0261" w:rsidRDefault="0060163E" w:rsidP="00FE0261">
      <w:pPr>
        <w:ind w:left="284" w:hanging="284"/>
        <w:rPr>
          <w:lang w:val="fr-CA"/>
        </w:rPr>
      </w:pPr>
      <w:r w:rsidRPr="00DE6AA0">
        <w:rPr>
          <w:lang w:val="fr-CA"/>
        </w:rPr>
        <w:t>1.</w:t>
      </w:r>
      <w:r w:rsidR="00FE0261">
        <w:rPr>
          <w:lang w:val="fr-CA"/>
        </w:rPr>
        <w:tab/>
      </w:r>
      <w:r w:rsidR="00DE6AA0" w:rsidRPr="00DE6AA0">
        <w:rPr>
          <w:lang w:val="fr-CA"/>
        </w:rPr>
        <w:t>Résous les équations suivantes en utilisant la commande SOLVE de ta calculatrice.</w:t>
      </w:r>
    </w:p>
    <w:p w:rsidR="0060163E" w:rsidRPr="00DE6AA0" w:rsidRDefault="00FE0261" w:rsidP="00557FFC">
      <w:pPr>
        <w:ind w:left="284" w:hanging="284"/>
        <w:rPr>
          <w:lang w:val="fr-CA"/>
        </w:rPr>
      </w:pPr>
      <w:r>
        <w:rPr>
          <w:lang w:val="fr-CA"/>
        </w:rPr>
        <w:tab/>
      </w:r>
      <w:r w:rsidR="0060163E" w:rsidRPr="00DE6AA0">
        <w:rPr>
          <w:lang w:val="fr-CA"/>
        </w:rPr>
        <w:t>(</w:t>
      </w:r>
      <w:r>
        <w:rPr>
          <w:lang w:val="fr-CA"/>
        </w:rPr>
        <w:t>Trois</w:t>
      </w:r>
      <w:r w:rsidR="0060163E" w:rsidRPr="00DE6AA0">
        <w:rPr>
          <w:lang w:val="fr-CA"/>
        </w:rPr>
        <w:t xml:space="preserve"> </w:t>
      </w:r>
      <w:r w:rsidR="00DE6AA0">
        <w:rPr>
          <w:lang w:val="fr-CA"/>
        </w:rPr>
        <w:t>types d’équations</w:t>
      </w:r>
      <w:r>
        <w:rPr>
          <w:lang w:val="fr-CA"/>
        </w:rPr>
        <w:t> </w:t>
      </w:r>
      <w:r w:rsidR="0060163E" w:rsidRPr="00DE6AA0">
        <w:rPr>
          <w:lang w:val="fr-CA"/>
        </w:rPr>
        <w:t xml:space="preserve">: </w:t>
      </w:r>
      <w:r>
        <w:rPr>
          <w:lang w:val="fr-CA"/>
        </w:rPr>
        <w:t xml:space="preserve"> deux</w:t>
      </w:r>
      <w:r w:rsidR="0060163E" w:rsidRPr="00DE6AA0">
        <w:rPr>
          <w:lang w:val="fr-CA"/>
        </w:rPr>
        <w:t xml:space="preserve"> </w:t>
      </w:r>
      <w:r w:rsidR="00DE6AA0">
        <w:rPr>
          <w:lang w:val="fr-CA"/>
        </w:rPr>
        <w:t>énoncés conditionnels</w:t>
      </w:r>
      <w:r w:rsidR="0060163E" w:rsidRPr="00DE6AA0">
        <w:rPr>
          <w:lang w:val="fr-CA"/>
        </w:rPr>
        <w:t xml:space="preserve">, </w:t>
      </w:r>
      <w:r>
        <w:rPr>
          <w:lang w:val="fr-CA"/>
        </w:rPr>
        <w:t>une</w:t>
      </w:r>
      <w:r w:rsidR="0060163E" w:rsidRPr="00DE6AA0">
        <w:rPr>
          <w:lang w:val="fr-CA"/>
        </w:rPr>
        <w:t xml:space="preserve"> </w:t>
      </w:r>
      <w:r w:rsidR="00DE6AA0">
        <w:rPr>
          <w:lang w:val="fr-CA"/>
        </w:rPr>
        <w:t>identité et</w:t>
      </w:r>
      <w:r w:rsidR="0060163E" w:rsidRPr="00DE6AA0">
        <w:rPr>
          <w:lang w:val="fr-CA"/>
        </w:rPr>
        <w:t xml:space="preserve"> </w:t>
      </w:r>
      <w:r>
        <w:rPr>
          <w:lang w:val="fr-CA"/>
        </w:rPr>
        <w:t>une</w:t>
      </w:r>
      <w:r w:rsidR="00557FFC">
        <w:rPr>
          <w:lang w:val="fr-CA"/>
        </w:rPr>
        <w:t xml:space="preserve"> contradiction).</w:t>
      </w:r>
    </w:p>
    <w:tbl>
      <w:tblPr>
        <w:tblW w:w="6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2769"/>
      </w:tblGrid>
      <w:tr w:rsidR="0060163E" w:rsidRPr="00DE6AA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  <w:tcBorders>
              <w:top w:val="single" w:sz="4" w:space="0" w:color="auto"/>
              <w:bottom w:val="single" w:sz="18" w:space="0" w:color="auto"/>
            </w:tcBorders>
          </w:tcPr>
          <w:p w:rsidR="0060163E" w:rsidRDefault="00DE6AA0">
            <w:pPr>
              <w:jc w:val="center"/>
            </w:pPr>
            <w:r>
              <w:t>Équation donnée</w:t>
            </w:r>
          </w:p>
        </w:tc>
        <w:tc>
          <w:tcPr>
            <w:tcW w:w="276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0163E" w:rsidRPr="00DE6AA0" w:rsidRDefault="00DE6AA0">
            <w:pPr>
              <w:jc w:val="center"/>
              <w:rPr>
                <w:lang w:val="fr-CA"/>
              </w:rPr>
            </w:pPr>
            <w:r w:rsidRPr="00DE6AA0">
              <w:rPr>
                <w:lang w:val="fr-CA"/>
              </w:rPr>
              <w:t>Résultat affiché par la calculatrice</w:t>
            </w:r>
          </w:p>
        </w:tc>
      </w:tr>
      <w:tr w:rsidR="006016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  <w:tcBorders>
              <w:top w:val="single" w:sz="18" w:space="0" w:color="auto"/>
            </w:tcBorders>
          </w:tcPr>
          <w:p w:rsidR="0060163E" w:rsidRDefault="0060163E">
            <w:r>
              <w:t>1. (2–</w:t>
            </w:r>
            <w:r w:rsidRPr="00FE0261">
              <w:rPr>
                <w:i/>
              </w:rPr>
              <w:t>x</w:t>
            </w:r>
            <w:r>
              <w:t>)</w:t>
            </w:r>
            <w:r>
              <w:rPr>
                <w:vertAlign w:val="superscript"/>
              </w:rPr>
              <w:t>2</w:t>
            </w:r>
            <w:r>
              <w:t xml:space="preserve"> = </w:t>
            </w:r>
            <w:r w:rsidRPr="00FE0261">
              <w:rPr>
                <w:i/>
              </w:rPr>
              <w:t>x</w:t>
            </w:r>
            <w:r>
              <w:t>(2</w:t>
            </w:r>
            <w:r w:rsidRPr="00FE0261">
              <w:rPr>
                <w:i/>
              </w:rPr>
              <w:t>x</w:t>
            </w:r>
            <w:r>
              <w:t>–4)</w:t>
            </w:r>
          </w:p>
          <w:p w:rsidR="0060163E" w:rsidRDefault="0060163E"/>
        </w:tc>
        <w:tc>
          <w:tcPr>
            <w:tcW w:w="2769" w:type="dxa"/>
            <w:tcBorders>
              <w:top w:val="single" w:sz="18" w:space="0" w:color="auto"/>
              <w:right w:val="single" w:sz="4" w:space="0" w:color="auto"/>
            </w:tcBorders>
          </w:tcPr>
          <w:p w:rsidR="0060163E" w:rsidRDefault="0060163E"/>
        </w:tc>
      </w:tr>
      <w:tr w:rsidR="006016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</w:tcPr>
          <w:p w:rsidR="0060163E" w:rsidRDefault="0060163E">
            <w:r>
              <w:t>2. (</w:t>
            </w:r>
            <w:r w:rsidRPr="00FE0261">
              <w:rPr>
                <w:i/>
              </w:rPr>
              <w:t>x</w:t>
            </w:r>
            <w:r>
              <w:t>–5)(3</w:t>
            </w:r>
            <w:r w:rsidRPr="00FE0261">
              <w:rPr>
                <w:i/>
              </w:rPr>
              <w:t>x</w:t>
            </w:r>
            <w:r>
              <w:t>+7)–5 = 3</w:t>
            </w:r>
            <w:r w:rsidRPr="00FE0261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 w:rsidR="00FE0261">
              <w:t>–</w:t>
            </w:r>
            <w:r>
              <w:t>8</w:t>
            </w:r>
            <w:r w:rsidRPr="00FE0261">
              <w:rPr>
                <w:i/>
              </w:rPr>
              <w:t>x</w:t>
            </w:r>
            <w:r>
              <w:t>–40</w:t>
            </w:r>
          </w:p>
          <w:p w:rsidR="0060163E" w:rsidRDefault="0060163E"/>
        </w:tc>
        <w:tc>
          <w:tcPr>
            <w:tcW w:w="2769" w:type="dxa"/>
            <w:tcBorders>
              <w:right w:val="single" w:sz="4" w:space="0" w:color="auto"/>
            </w:tcBorders>
          </w:tcPr>
          <w:p w:rsidR="0060163E" w:rsidRDefault="0060163E"/>
        </w:tc>
      </w:tr>
      <w:tr w:rsidR="006016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</w:tcPr>
          <w:p w:rsidR="0060163E" w:rsidRDefault="0060163E">
            <w:r>
              <w:t>3. 3</w:t>
            </w:r>
            <w:r w:rsidRPr="00FE0261"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>–</w:t>
            </w:r>
            <w:r w:rsidRPr="00FE0261">
              <w:rPr>
                <w:i/>
              </w:rPr>
              <w:t>x</w:t>
            </w:r>
            <w:r>
              <w:t>–1 = 2</w:t>
            </w:r>
            <w:r w:rsidRPr="00FE0261">
              <w:rPr>
                <w:i/>
              </w:rPr>
              <w:t>x</w:t>
            </w:r>
            <w:r>
              <w:t>+5</w:t>
            </w:r>
          </w:p>
          <w:p w:rsidR="0060163E" w:rsidRDefault="0060163E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2769" w:type="dxa"/>
            <w:tcBorders>
              <w:right w:val="single" w:sz="4" w:space="0" w:color="auto"/>
            </w:tcBorders>
          </w:tcPr>
          <w:p w:rsidR="0060163E" w:rsidRDefault="0060163E"/>
        </w:tc>
      </w:tr>
      <w:tr w:rsidR="006016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</w:tcPr>
          <w:p w:rsidR="0060163E" w:rsidRDefault="0060163E">
            <w:r>
              <w:t xml:space="preserve">4. </w:t>
            </w:r>
            <w:r w:rsidR="00FE0261" w:rsidRPr="00FE0261">
              <w:rPr>
                <w:position w:val="-24"/>
              </w:rPr>
              <w:object w:dxaOrig="24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85pt;height:28.95pt" o:ole="">
                  <v:imagedata r:id="rId8" o:title=""/>
                </v:shape>
                <o:OLEObject Type="Embed" ProgID="Equation.DSMT4" ShapeID="_x0000_i1025" DrawAspect="Content" ObjectID="_1475734422" r:id="rId9"/>
              </w:object>
            </w:r>
          </w:p>
        </w:tc>
        <w:tc>
          <w:tcPr>
            <w:tcW w:w="2769" w:type="dxa"/>
            <w:tcBorders>
              <w:right w:val="single" w:sz="4" w:space="0" w:color="auto"/>
            </w:tcBorders>
          </w:tcPr>
          <w:p w:rsidR="0060163E" w:rsidRDefault="0060163E"/>
        </w:tc>
      </w:tr>
    </w:tbl>
    <w:p w:rsidR="0060163E" w:rsidRDefault="0060163E"/>
    <w:p w:rsidR="00FE0261" w:rsidRDefault="0060163E" w:rsidP="00FE0261">
      <w:pPr>
        <w:ind w:left="284" w:hanging="284"/>
        <w:rPr>
          <w:lang w:val="fr-CA"/>
        </w:rPr>
      </w:pPr>
      <w:r w:rsidRPr="004958F8">
        <w:rPr>
          <w:lang w:val="fr-CA"/>
        </w:rPr>
        <w:t>2.</w:t>
      </w:r>
      <w:r w:rsidR="00FE0261">
        <w:rPr>
          <w:lang w:val="fr-CA"/>
        </w:rPr>
        <w:tab/>
      </w:r>
      <w:r w:rsidR="004958F8" w:rsidRPr="00726449">
        <w:rPr>
          <w:lang w:val="fr-CA"/>
        </w:rPr>
        <w:t>Décris comment interpréter chacune des réponses de la calculatrice à la question précédente.</w:t>
      </w:r>
      <w:r w:rsidR="00FE0261" w:rsidRPr="00FE0261">
        <w:rPr>
          <w:lang w:val="fr-CA"/>
        </w:rPr>
        <w:t xml:space="preserve"> </w:t>
      </w:r>
    </w:p>
    <w:p w:rsidR="0060163E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FE0261" w:rsidRPr="004958F8" w:rsidRDefault="00FE0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4958F8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4958F8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4958F8" w:rsidRDefault="0060163E">
      <w:pPr>
        <w:rPr>
          <w:lang w:val="fr-CA"/>
        </w:rPr>
      </w:pPr>
    </w:p>
    <w:p w:rsidR="00FE0261" w:rsidRDefault="0060163E" w:rsidP="00557FFC">
      <w:pPr>
        <w:ind w:left="284" w:hanging="284"/>
        <w:jc w:val="both"/>
        <w:rPr>
          <w:lang w:val="fr-CA"/>
        </w:rPr>
      </w:pPr>
      <w:r w:rsidRPr="004958F8">
        <w:rPr>
          <w:lang w:val="fr-CA"/>
        </w:rPr>
        <w:t>3.</w:t>
      </w:r>
      <w:r w:rsidR="00557FFC">
        <w:rPr>
          <w:lang w:val="fr-CA"/>
        </w:rPr>
        <w:tab/>
      </w:r>
      <w:r w:rsidR="004958F8" w:rsidRPr="004958F8">
        <w:rPr>
          <w:lang w:val="fr-CA"/>
        </w:rPr>
        <w:t xml:space="preserve">Qu’est-ce que la nature de la (des) solution(s) d’une </w:t>
      </w:r>
      <w:r w:rsidR="004958F8">
        <w:rPr>
          <w:lang w:val="fr-CA"/>
        </w:rPr>
        <w:t>é</w:t>
      </w:r>
      <w:r w:rsidR="004958F8" w:rsidRPr="004958F8">
        <w:rPr>
          <w:lang w:val="fr-CA"/>
        </w:rPr>
        <w:t>quation te rév</w:t>
      </w:r>
      <w:r w:rsidR="004958F8">
        <w:rPr>
          <w:lang w:val="fr-CA"/>
        </w:rPr>
        <w:t>èle sur l’équivalence ou la non-équivalence des expressions composant cette équation</w:t>
      </w:r>
      <w:r w:rsidR="00557FFC">
        <w:rPr>
          <w:lang w:val="fr-CA"/>
        </w:rPr>
        <w:t> </w:t>
      </w:r>
      <w:r w:rsidRPr="004958F8">
        <w:rPr>
          <w:lang w:val="fr-CA"/>
        </w:rPr>
        <w:t>?</w:t>
      </w:r>
      <w:r w:rsidR="00FE0261" w:rsidRPr="00FE0261">
        <w:rPr>
          <w:lang w:val="fr-CA"/>
        </w:rPr>
        <w:t xml:space="preserve"> </w:t>
      </w:r>
    </w:p>
    <w:p w:rsidR="0060163E" w:rsidRPr="004958F8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4958F8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4958F8" w:rsidRDefault="00601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CA"/>
        </w:rPr>
      </w:pPr>
    </w:p>
    <w:p w:rsidR="0060163E" w:rsidRPr="004958F8" w:rsidRDefault="0060163E">
      <w:pPr>
        <w:rPr>
          <w:lang w:val="fr-CA"/>
        </w:rPr>
      </w:pPr>
    </w:p>
    <w:p w:rsidR="0060163E" w:rsidRPr="004958F8" w:rsidRDefault="004958F8">
      <w:pPr>
        <w:pStyle w:val="Titre3"/>
        <w:rPr>
          <w:lang w:val="fr-CA"/>
        </w:rPr>
      </w:pPr>
      <w:r w:rsidRPr="004958F8">
        <w:rPr>
          <w:lang w:val="fr-CA"/>
        </w:rPr>
        <w:t>Discussion en classe de la</w:t>
      </w:r>
      <w:r w:rsidR="0060163E" w:rsidRPr="004958F8">
        <w:rPr>
          <w:lang w:val="fr-CA"/>
        </w:rPr>
        <w:t xml:space="preserve"> Part</w:t>
      </w:r>
      <w:r w:rsidRPr="004958F8">
        <w:rPr>
          <w:lang w:val="fr-CA"/>
        </w:rPr>
        <w:t>ie</w:t>
      </w:r>
      <w:r w:rsidR="0060163E" w:rsidRPr="004958F8">
        <w:rPr>
          <w:lang w:val="fr-CA"/>
        </w:rPr>
        <w:t xml:space="preserve"> IV</w:t>
      </w:r>
    </w:p>
    <w:p w:rsidR="00557FFC" w:rsidRPr="00557FFC" w:rsidRDefault="00557FFC" w:rsidP="00557FFC">
      <w:pPr>
        <w:jc w:val="both"/>
        <w:rPr>
          <w:sz w:val="12"/>
          <w:szCs w:val="12"/>
          <w:lang w:val="fr-CA"/>
        </w:rPr>
      </w:pPr>
    </w:p>
    <w:p w:rsidR="0060163E" w:rsidRPr="00463522" w:rsidRDefault="004958F8" w:rsidP="00557FFC">
      <w:pPr>
        <w:jc w:val="both"/>
        <w:rPr>
          <w:lang w:val="fr-CA"/>
        </w:rPr>
      </w:pPr>
      <w:r w:rsidRPr="004958F8">
        <w:rPr>
          <w:b/>
          <w:lang w:val="fr-CA"/>
        </w:rPr>
        <w:t>Discussion en groupe-classe</w:t>
      </w:r>
      <w:r w:rsidR="00557FFC">
        <w:rPr>
          <w:lang w:val="fr-CA"/>
        </w:rPr>
        <w:t>.</w:t>
      </w:r>
      <w:r w:rsidR="0060163E" w:rsidRPr="004958F8">
        <w:rPr>
          <w:lang w:val="fr-CA"/>
        </w:rPr>
        <w:t xml:space="preserve"> </w:t>
      </w:r>
      <w:r w:rsidRPr="00D501E3">
        <w:rPr>
          <w:lang w:val="fr-CA"/>
        </w:rPr>
        <w:t>La Partie IV résume les trois différents types d’équations qui ont été présentés aux élèves</w:t>
      </w:r>
      <w:r w:rsidR="00557FFC">
        <w:rPr>
          <w:lang w:val="fr-CA"/>
        </w:rPr>
        <w:t> </w:t>
      </w:r>
      <w:r w:rsidR="0060163E" w:rsidRPr="00D501E3">
        <w:rPr>
          <w:lang w:val="fr-CA"/>
        </w:rPr>
        <w:t xml:space="preserve">: </w:t>
      </w:r>
      <w:r w:rsidRPr="00D501E3">
        <w:rPr>
          <w:lang w:val="fr-CA"/>
        </w:rPr>
        <w:t>celles qui sont vraies pour certaines valeurs</w:t>
      </w:r>
      <w:r w:rsidR="0060163E" w:rsidRPr="00D501E3">
        <w:rPr>
          <w:lang w:val="fr-CA"/>
        </w:rPr>
        <w:t xml:space="preserve">, </w:t>
      </w:r>
      <w:r w:rsidR="00D501E3" w:rsidRPr="00D501E3">
        <w:rPr>
          <w:lang w:val="fr-CA"/>
        </w:rPr>
        <w:t xml:space="preserve">celles qui sont </w:t>
      </w:r>
      <w:r w:rsidRPr="00D501E3">
        <w:rPr>
          <w:lang w:val="fr-CA"/>
        </w:rPr>
        <w:t xml:space="preserve">vraies pour toutes les valeurs et celles qui </w:t>
      </w:r>
      <w:r w:rsidR="00557FFC">
        <w:rPr>
          <w:lang w:val="fr-CA"/>
        </w:rPr>
        <w:t xml:space="preserve">ne </w:t>
      </w:r>
      <w:r w:rsidRPr="00D501E3">
        <w:rPr>
          <w:lang w:val="fr-CA"/>
        </w:rPr>
        <w:t>sont vraies pour aucun</w:t>
      </w:r>
      <w:r w:rsidR="00557FFC">
        <w:rPr>
          <w:lang w:val="fr-CA"/>
        </w:rPr>
        <w:t xml:space="preserve">e valeur </w:t>
      </w:r>
      <w:r w:rsidRPr="00D501E3">
        <w:rPr>
          <w:lang w:val="fr-CA"/>
        </w:rPr>
        <w:t xml:space="preserve">de </w:t>
      </w:r>
      <w:r w:rsidRPr="00D501E3">
        <w:rPr>
          <w:i/>
          <w:lang w:val="fr-CA"/>
        </w:rPr>
        <w:t>x</w:t>
      </w:r>
      <w:r w:rsidRPr="00D501E3">
        <w:rPr>
          <w:lang w:val="fr-CA"/>
        </w:rPr>
        <w:t xml:space="preserve"> </w:t>
      </w:r>
      <w:r w:rsidR="0060163E" w:rsidRPr="00D501E3">
        <w:rPr>
          <w:lang w:val="fr-CA"/>
        </w:rPr>
        <w:t>(contradictions).</w:t>
      </w:r>
      <w:r w:rsidR="0060163E" w:rsidRPr="004958F8">
        <w:rPr>
          <w:lang w:val="fr-CA"/>
        </w:rPr>
        <w:t xml:space="preserve"> </w:t>
      </w:r>
      <w:r w:rsidR="00D46823" w:rsidRPr="00D46823">
        <w:rPr>
          <w:lang w:val="fr-CA"/>
        </w:rPr>
        <w:t xml:space="preserve">Les élèves interprètent les affichages de la calculatrice relativement à la </w:t>
      </w:r>
      <w:r w:rsidR="00D46823">
        <w:rPr>
          <w:lang w:val="fr-CA"/>
        </w:rPr>
        <w:t>ré</w:t>
      </w:r>
      <w:r w:rsidR="00D46823" w:rsidRPr="00D46823">
        <w:rPr>
          <w:lang w:val="fr-CA"/>
        </w:rPr>
        <w:t>solution de chacun des types (</w:t>
      </w:r>
      <w:r w:rsidR="00557FFC">
        <w:rPr>
          <w:lang w:val="fr-CA"/>
        </w:rPr>
        <w:t xml:space="preserve">en </w:t>
      </w:r>
      <w:r w:rsidR="00D46823" w:rsidRPr="00D46823">
        <w:rPr>
          <w:lang w:val="fr-CA"/>
        </w:rPr>
        <w:t>particuli</w:t>
      </w:r>
      <w:r w:rsidR="00557FFC">
        <w:rPr>
          <w:lang w:val="fr-CA"/>
        </w:rPr>
        <w:t>er</w:t>
      </w:r>
      <w:r w:rsidR="00D46823">
        <w:rPr>
          <w:lang w:val="fr-CA"/>
        </w:rPr>
        <w:t xml:space="preserve"> la contradiction).</w:t>
      </w:r>
      <w:r w:rsidR="0060163E" w:rsidRPr="00D46823">
        <w:rPr>
          <w:lang w:val="fr-CA"/>
        </w:rPr>
        <w:t xml:space="preserve"> </w:t>
      </w:r>
      <w:r w:rsidR="00D46823" w:rsidRPr="00D46823">
        <w:rPr>
          <w:lang w:val="fr-CA"/>
        </w:rPr>
        <w:t>Les élèves auront peut</w:t>
      </w:r>
      <w:r w:rsidR="00557FFC">
        <w:rPr>
          <w:lang w:val="fr-CA"/>
        </w:rPr>
        <w:t>-</w:t>
      </w:r>
      <w:r w:rsidR="00D46823" w:rsidRPr="00D46823">
        <w:rPr>
          <w:lang w:val="fr-CA"/>
        </w:rPr>
        <w:t xml:space="preserve">être </w:t>
      </w:r>
      <w:r w:rsidR="00D46823">
        <w:rPr>
          <w:lang w:val="fr-CA"/>
        </w:rPr>
        <w:t>besoin de voir des</w:t>
      </w:r>
      <w:r w:rsidR="00D46823" w:rsidRPr="00D46823">
        <w:rPr>
          <w:lang w:val="fr-CA"/>
        </w:rPr>
        <w:t xml:space="preserve"> exemples</w:t>
      </w:r>
      <w:r w:rsidR="00D46823">
        <w:rPr>
          <w:lang w:val="fr-CA"/>
        </w:rPr>
        <w:t xml:space="preserve"> supplémentaires</w:t>
      </w:r>
      <w:r w:rsidR="00D46823" w:rsidRPr="00D46823">
        <w:rPr>
          <w:lang w:val="fr-CA"/>
        </w:rPr>
        <w:t xml:space="preserve"> plus simples</w:t>
      </w:r>
      <w:r w:rsidR="00557FFC">
        <w:rPr>
          <w:lang w:val="fr-CA"/>
        </w:rPr>
        <w:t xml:space="preserve"> (évidents à l’</w:t>
      </w:r>
      <w:r w:rsidR="00D46823">
        <w:rPr>
          <w:lang w:val="fr-CA"/>
        </w:rPr>
        <w:t>inspection)</w:t>
      </w:r>
      <w:r w:rsidR="00D46823" w:rsidRPr="00D46823">
        <w:rPr>
          <w:lang w:val="fr-CA"/>
        </w:rPr>
        <w:t xml:space="preserve"> de contradiction</w:t>
      </w:r>
      <w:r w:rsidR="00557FFC">
        <w:rPr>
          <w:lang w:val="fr-CA"/>
        </w:rPr>
        <w:t>s</w:t>
      </w:r>
      <w:r w:rsidR="0060163E" w:rsidRPr="00D46823">
        <w:rPr>
          <w:lang w:val="fr-CA"/>
        </w:rPr>
        <w:t xml:space="preserve">. </w:t>
      </w:r>
      <w:r w:rsidR="00863D24" w:rsidRPr="00863D24">
        <w:rPr>
          <w:lang w:val="fr-CA"/>
        </w:rPr>
        <w:t>Pour conclure, il serait utile que des élèves</w:t>
      </w:r>
      <w:r w:rsidR="0060163E" w:rsidRPr="00863D24">
        <w:rPr>
          <w:lang w:val="fr-CA"/>
        </w:rPr>
        <w:t xml:space="preserve"> </w:t>
      </w:r>
      <w:r w:rsidR="00863D24" w:rsidRPr="00863D24">
        <w:rPr>
          <w:lang w:val="fr-CA"/>
        </w:rPr>
        <w:t xml:space="preserve">interprètent des </w:t>
      </w:r>
      <w:r w:rsidR="00863D24">
        <w:rPr>
          <w:lang w:val="fr-CA"/>
        </w:rPr>
        <w:t>é</w:t>
      </w:r>
      <w:r w:rsidR="00863D24" w:rsidRPr="00863D24">
        <w:rPr>
          <w:lang w:val="fr-CA"/>
        </w:rPr>
        <w:t>quations qui sont des contradictions</w:t>
      </w:r>
      <w:r w:rsidR="00863D24">
        <w:rPr>
          <w:lang w:val="fr-CA"/>
        </w:rPr>
        <w:t xml:space="preserve"> (c.-à-d</w:t>
      </w:r>
      <w:r w:rsidR="0060163E" w:rsidRPr="00863D24">
        <w:rPr>
          <w:lang w:val="fr-CA"/>
        </w:rPr>
        <w:t xml:space="preserve">. </w:t>
      </w:r>
      <w:r w:rsidR="00863D24">
        <w:rPr>
          <w:lang w:val="fr-CA"/>
        </w:rPr>
        <w:t>vrai</w:t>
      </w:r>
      <w:r w:rsidR="00557FFC">
        <w:rPr>
          <w:lang w:val="fr-CA"/>
        </w:rPr>
        <w:t>es</w:t>
      </w:r>
      <w:r w:rsidR="00863D24">
        <w:rPr>
          <w:lang w:val="fr-CA"/>
        </w:rPr>
        <w:t xml:space="preserve"> pour aucune valeur</w:t>
      </w:r>
      <w:r w:rsidR="0060163E" w:rsidRPr="00863D24">
        <w:rPr>
          <w:lang w:val="fr-CA"/>
        </w:rPr>
        <w:t xml:space="preserve">) </w:t>
      </w:r>
      <w:r w:rsidR="00863D24" w:rsidRPr="00863D24">
        <w:rPr>
          <w:lang w:val="fr-CA"/>
        </w:rPr>
        <w:t>en terme d’équivalence</w:t>
      </w:r>
      <w:r w:rsidR="00557FFC">
        <w:rPr>
          <w:lang w:val="fr-CA"/>
        </w:rPr>
        <w:t> :</w:t>
      </w:r>
      <w:r w:rsidR="0060163E" w:rsidRPr="00863D24">
        <w:rPr>
          <w:lang w:val="fr-CA"/>
        </w:rPr>
        <w:t xml:space="preserve"> </w:t>
      </w:r>
      <w:r w:rsidR="00863D24">
        <w:rPr>
          <w:lang w:val="fr-CA"/>
        </w:rPr>
        <w:t xml:space="preserve">le côté droit et le côté gauche de l’équation sont des expressions non équivalentes qui ne donneront </w:t>
      </w:r>
      <w:r w:rsidR="00863D24" w:rsidRPr="00557FFC">
        <w:rPr>
          <w:b/>
          <w:lang w:val="fr-CA"/>
        </w:rPr>
        <w:t>jamais</w:t>
      </w:r>
      <w:r w:rsidR="00557FFC">
        <w:rPr>
          <w:lang w:val="fr-CA"/>
        </w:rPr>
        <w:t xml:space="preserve"> des résultats égaux, peu</w:t>
      </w:r>
      <w:r w:rsidR="00863D24">
        <w:rPr>
          <w:lang w:val="fr-CA"/>
        </w:rPr>
        <w:t xml:space="preserve"> importe la valeur utilisée pour remplacer </w:t>
      </w:r>
      <w:r w:rsidR="00863D24" w:rsidRPr="00863D24">
        <w:rPr>
          <w:i/>
          <w:lang w:val="fr-CA"/>
        </w:rPr>
        <w:t>x</w:t>
      </w:r>
      <w:r w:rsidR="0060163E" w:rsidRPr="00863D24">
        <w:rPr>
          <w:lang w:val="fr-CA"/>
        </w:rPr>
        <w:t xml:space="preserve">. </w:t>
      </w:r>
      <w:r w:rsidR="00863D24">
        <w:rPr>
          <w:lang w:val="fr-CA"/>
        </w:rPr>
        <w:t xml:space="preserve">Ceci devrait être </w:t>
      </w:r>
      <w:r w:rsidR="00DC0B04" w:rsidRPr="00DC0B04">
        <w:rPr>
          <w:lang w:val="fr-CA"/>
        </w:rPr>
        <w:t>comparé</w:t>
      </w:r>
      <w:r w:rsidR="00DC0B04">
        <w:rPr>
          <w:lang w:val="fr-CA"/>
        </w:rPr>
        <w:t xml:space="preserve"> aux</w:t>
      </w:r>
      <w:r w:rsidR="00863D24">
        <w:rPr>
          <w:lang w:val="fr-CA"/>
        </w:rPr>
        <w:t xml:space="preserve"> deux autres cas qui ont été traité</w:t>
      </w:r>
      <w:r w:rsidR="00D501E3">
        <w:rPr>
          <w:lang w:val="fr-CA"/>
        </w:rPr>
        <w:t>s</w:t>
      </w:r>
      <w:r w:rsidR="00863D24">
        <w:rPr>
          <w:lang w:val="fr-CA"/>
        </w:rPr>
        <w:t xml:space="preserve"> précédemment</w:t>
      </w:r>
      <w:r w:rsidR="0060163E" w:rsidRPr="00863D24">
        <w:rPr>
          <w:lang w:val="fr-CA"/>
        </w:rPr>
        <w:t xml:space="preserve"> (</w:t>
      </w:r>
      <w:r w:rsidR="00557FFC">
        <w:rPr>
          <w:lang w:val="fr-CA"/>
        </w:rPr>
        <w:t>quand</w:t>
      </w:r>
      <w:r w:rsidR="0060163E" w:rsidRPr="00863D24">
        <w:rPr>
          <w:lang w:val="fr-CA"/>
        </w:rPr>
        <w:t xml:space="preserve"> </w:t>
      </w:r>
      <w:r w:rsidR="00863D24">
        <w:rPr>
          <w:lang w:val="fr-CA"/>
        </w:rPr>
        <w:t xml:space="preserve">le côté droit et le côté gauche de l’équation donnent des valeurs égales pour </w:t>
      </w:r>
      <w:r w:rsidR="00863D24" w:rsidRPr="00557FFC">
        <w:rPr>
          <w:b/>
          <w:lang w:val="fr-CA"/>
        </w:rPr>
        <w:t>tou</w:t>
      </w:r>
      <w:r w:rsidR="00557FFC">
        <w:rPr>
          <w:b/>
          <w:lang w:val="fr-CA"/>
        </w:rPr>
        <w:t>te</w:t>
      </w:r>
      <w:r w:rsidR="00863D24" w:rsidRPr="00557FFC">
        <w:rPr>
          <w:b/>
          <w:lang w:val="fr-CA"/>
        </w:rPr>
        <w:t>s</w:t>
      </w:r>
      <w:r w:rsidR="00863D24">
        <w:rPr>
          <w:lang w:val="fr-CA"/>
        </w:rPr>
        <w:t xml:space="preserve"> les </w:t>
      </w:r>
      <w:r w:rsidR="00557FFC">
        <w:rPr>
          <w:lang w:val="fr-CA"/>
        </w:rPr>
        <w:t>valeurs substituées à</w:t>
      </w:r>
      <w:r w:rsidR="00863D24">
        <w:rPr>
          <w:lang w:val="fr-CA"/>
        </w:rPr>
        <w:t xml:space="preserve"> </w:t>
      </w:r>
      <w:r w:rsidR="00863D24" w:rsidRPr="00463522">
        <w:rPr>
          <w:i/>
          <w:lang w:val="fr-CA"/>
        </w:rPr>
        <w:t>x</w:t>
      </w:r>
      <w:r w:rsidR="00557FFC">
        <w:rPr>
          <w:lang w:val="fr-CA"/>
        </w:rPr>
        <w:t xml:space="preserve">, </w:t>
      </w:r>
      <w:r w:rsidR="00863D24">
        <w:rPr>
          <w:lang w:val="fr-CA"/>
        </w:rPr>
        <w:t>versus le côté droit et le côté gauche donn</w:t>
      </w:r>
      <w:r w:rsidR="00557FFC">
        <w:rPr>
          <w:lang w:val="fr-CA"/>
        </w:rPr>
        <w:t>a</w:t>
      </w:r>
      <w:r w:rsidR="00863D24">
        <w:rPr>
          <w:lang w:val="fr-CA"/>
        </w:rPr>
        <w:t>nt des valeurs</w:t>
      </w:r>
      <w:r w:rsidR="00463522">
        <w:rPr>
          <w:lang w:val="fr-CA"/>
        </w:rPr>
        <w:t xml:space="preserve"> égales uniquement pour </w:t>
      </w:r>
      <w:r w:rsidR="00463522" w:rsidRPr="00557FFC">
        <w:rPr>
          <w:b/>
          <w:lang w:val="fr-CA"/>
        </w:rPr>
        <w:t>certain</w:t>
      </w:r>
      <w:r w:rsidR="00557FFC" w:rsidRPr="00557FFC">
        <w:rPr>
          <w:b/>
          <w:lang w:val="fr-CA"/>
        </w:rPr>
        <w:t>e</w:t>
      </w:r>
      <w:r w:rsidR="00463522" w:rsidRPr="00557FFC">
        <w:rPr>
          <w:b/>
          <w:lang w:val="fr-CA"/>
        </w:rPr>
        <w:t>s</w:t>
      </w:r>
      <w:r w:rsidR="00463522">
        <w:rPr>
          <w:lang w:val="fr-CA"/>
        </w:rPr>
        <w:t xml:space="preserve"> </w:t>
      </w:r>
      <w:r w:rsidR="00557FFC">
        <w:rPr>
          <w:lang w:val="fr-CA"/>
        </w:rPr>
        <w:t>valeur</w:t>
      </w:r>
      <w:r w:rsidR="00463522">
        <w:rPr>
          <w:lang w:val="fr-CA"/>
        </w:rPr>
        <w:t xml:space="preserve">s de </w:t>
      </w:r>
      <w:r w:rsidR="00463522" w:rsidRPr="00463522">
        <w:rPr>
          <w:i/>
          <w:lang w:val="fr-CA"/>
        </w:rPr>
        <w:t>x</w:t>
      </w:r>
      <w:r w:rsidR="0060163E" w:rsidRPr="00863D24">
        <w:rPr>
          <w:lang w:val="fr-CA"/>
        </w:rPr>
        <w:t>).</w:t>
      </w:r>
      <w:r w:rsidR="00557FFC">
        <w:rPr>
          <w:lang w:val="fr-CA"/>
        </w:rPr>
        <w:t xml:space="preserve"> </w:t>
      </w:r>
      <w:r w:rsidR="00463522" w:rsidRPr="00463522">
        <w:rPr>
          <w:lang w:val="fr-CA"/>
        </w:rPr>
        <w:t>Si l’enseignant croit que les él</w:t>
      </w:r>
      <w:r w:rsidR="00463522">
        <w:rPr>
          <w:lang w:val="fr-CA"/>
        </w:rPr>
        <w:t xml:space="preserve">èves en bénéficieront, des exemples supplémentaires </w:t>
      </w:r>
      <w:r w:rsidR="008D45B5">
        <w:rPr>
          <w:lang w:val="fr-CA"/>
        </w:rPr>
        <w:t xml:space="preserve">de tout ceci </w:t>
      </w:r>
      <w:r w:rsidR="00463522">
        <w:rPr>
          <w:lang w:val="fr-CA"/>
        </w:rPr>
        <w:t>p</w:t>
      </w:r>
      <w:r w:rsidR="008D45B5">
        <w:rPr>
          <w:lang w:val="fr-CA"/>
        </w:rPr>
        <w:t>ourro</w:t>
      </w:r>
      <w:r w:rsidR="00463522">
        <w:rPr>
          <w:lang w:val="fr-CA"/>
        </w:rPr>
        <w:t>nt être donnés en devoir.</w:t>
      </w:r>
    </w:p>
    <w:sectPr w:rsidR="0060163E" w:rsidRPr="00463522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AE1" w:rsidRDefault="00667AE1">
      <w:r>
        <w:separator/>
      </w:r>
    </w:p>
  </w:endnote>
  <w:endnote w:type="continuationSeparator" w:id="0">
    <w:p w:rsidR="00667AE1" w:rsidRDefault="0066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261" w:rsidRDefault="00FE026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E0261" w:rsidRDefault="00FE02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261" w:rsidRDefault="00FE0261">
    <w:pPr>
      <w:pStyle w:val="Pieddepage"/>
      <w:framePr w:wrap="around" w:vAnchor="text" w:hAnchor="margin" w:xAlign="right" w:y="1"/>
      <w:rPr>
        <w:rStyle w:val="Numrodepage"/>
        <w:rFonts w:ascii="Times New Roman" w:hAnsi="Times New Roman"/>
        <w:sz w:val="20"/>
      </w:rPr>
    </w:pPr>
  </w:p>
  <w:p w:rsidR="00FE0261" w:rsidRDefault="00FE0261">
    <w:pPr>
      <w:pStyle w:val="Pieddepage"/>
      <w:ind w:right="360"/>
    </w:pPr>
    <w:r>
      <w:rPr>
        <w:rStyle w:val="Numrodepage"/>
        <w:sz w:val="22"/>
      </w:rPr>
      <w:t>©2007, Projet APTE (PI</w:t>
    </w:r>
    <w:r w:rsidR="009B0DBF">
      <w:rPr>
        <w:rStyle w:val="Numrodepage"/>
        <w:sz w:val="22"/>
      </w:rPr>
      <w:t> </w:t>
    </w:r>
    <w:r>
      <w:rPr>
        <w:rStyle w:val="Numrodepage"/>
        <w:sz w:val="22"/>
      </w:rPr>
      <w:t>: Carolyn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 PAGE </w:instrText>
    </w:r>
    <w:r>
      <w:rPr>
        <w:rStyle w:val="Numrodepage"/>
        <w:sz w:val="22"/>
      </w:rPr>
      <w:fldChar w:fldCharType="separate"/>
    </w:r>
    <w:r w:rsidR="008E5046">
      <w:rPr>
        <w:rStyle w:val="Numrodepage"/>
        <w:noProof/>
        <w:sz w:val="22"/>
      </w:rPr>
      <w:t>1</w:t>
    </w:r>
    <w:r>
      <w:rPr>
        <w:rStyle w:val="Numrodepage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AE1" w:rsidRDefault="00667AE1">
      <w:r>
        <w:separator/>
      </w:r>
    </w:p>
  </w:footnote>
  <w:footnote w:type="continuationSeparator" w:id="0">
    <w:p w:rsidR="00667AE1" w:rsidRDefault="00667A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261" w:rsidRPr="00005280" w:rsidRDefault="00FE0261">
    <w:pPr>
      <w:pStyle w:val="En-tte"/>
      <w:rPr>
        <w:sz w:val="18"/>
        <w:lang w:val="fr-CA"/>
      </w:rPr>
    </w:pPr>
    <w:r w:rsidRPr="00005280">
      <w:rPr>
        <w:sz w:val="18"/>
        <w:lang w:val="fr-CA"/>
      </w:rPr>
      <w:t>Transition des expressions aux équations (Activité 3)</w:t>
    </w:r>
    <w:r w:rsidRPr="00005280">
      <w:rPr>
        <w:sz w:val="18"/>
        <w:lang w:val="fr-CA"/>
      </w:rPr>
      <w:tab/>
    </w:r>
    <w:r w:rsidRPr="00005280">
      <w:rPr>
        <w:sz w:val="18"/>
        <w:lang w:val="fr-CA"/>
      </w:rPr>
      <w:tab/>
      <w:t>version de l’enseignant</w:t>
    </w:r>
  </w:p>
  <w:p w:rsidR="00FE0261" w:rsidRDefault="00FE0261">
    <w:pPr>
      <w:pStyle w:val="En-tte"/>
      <w:rPr>
        <w:sz w:val="18"/>
      </w:rPr>
    </w:pPr>
    <w:r>
      <w:rPr>
        <w:sz w:val="18"/>
      </w:rPr>
      <w:t>Version du 30 septembre 2004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2695"/>
    <w:multiLevelType w:val="hybridMultilevel"/>
    <w:tmpl w:val="04EC1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801044"/>
    <w:multiLevelType w:val="hybridMultilevel"/>
    <w:tmpl w:val="8524401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853BBA"/>
    <w:multiLevelType w:val="hybridMultilevel"/>
    <w:tmpl w:val="8196E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37B68"/>
    <w:multiLevelType w:val="hybridMultilevel"/>
    <w:tmpl w:val="24B82DD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DE"/>
    <w:rsid w:val="00005280"/>
    <w:rsid w:val="00015BA2"/>
    <w:rsid w:val="001A0829"/>
    <w:rsid w:val="001D30DE"/>
    <w:rsid w:val="0025106C"/>
    <w:rsid w:val="0026474A"/>
    <w:rsid w:val="00296199"/>
    <w:rsid w:val="002A1C13"/>
    <w:rsid w:val="002F19F6"/>
    <w:rsid w:val="003002CF"/>
    <w:rsid w:val="00332D05"/>
    <w:rsid w:val="00390FAC"/>
    <w:rsid w:val="003F776A"/>
    <w:rsid w:val="004319F7"/>
    <w:rsid w:val="00463522"/>
    <w:rsid w:val="004958F8"/>
    <w:rsid w:val="004B3383"/>
    <w:rsid w:val="004F0340"/>
    <w:rsid w:val="00557FFC"/>
    <w:rsid w:val="005927E9"/>
    <w:rsid w:val="005C2BF6"/>
    <w:rsid w:val="0060163E"/>
    <w:rsid w:val="0061447C"/>
    <w:rsid w:val="00667AE1"/>
    <w:rsid w:val="00677B14"/>
    <w:rsid w:val="006A1156"/>
    <w:rsid w:val="006A394E"/>
    <w:rsid w:val="00863D24"/>
    <w:rsid w:val="008D45B5"/>
    <w:rsid w:val="008E5046"/>
    <w:rsid w:val="009374F9"/>
    <w:rsid w:val="0096128A"/>
    <w:rsid w:val="0097641D"/>
    <w:rsid w:val="009B0DBF"/>
    <w:rsid w:val="00A348A1"/>
    <w:rsid w:val="00B6576D"/>
    <w:rsid w:val="00CD644D"/>
    <w:rsid w:val="00D46823"/>
    <w:rsid w:val="00D501E3"/>
    <w:rsid w:val="00DC0B04"/>
    <w:rsid w:val="00DE6AA0"/>
    <w:rsid w:val="00E42622"/>
    <w:rsid w:val="00FB1B86"/>
    <w:rsid w:val="00FE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fr-CA"/>
    </w:rPr>
  </w:style>
  <w:style w:type="paragraph" w:styleId="Titre1">
    <w:name w:val="heading 1"/>
    <w:basedOn w:val="Normal"/>
    <w:next w:val="Normal"/>
    <w:qFormat/>
    <w:pPr>
      <w:keepNext/>
      <w:pBdr>
        <w:top w:val="single" w:sz="18" w:space="1" w:color="auto"/>
        <w:bottom w:val="single" w:sz="18" w:space="1" w:color="auto"/>
      </w:pBdr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  <w:rPr>
      <w:sz w:val="23"/>
    </w:r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fr-CA"/>
    </w:rPr>
  </w:style>
  <w:style w:type="paragraph" w:styleId="Titre1">
    <w:name w:val="heading 1"/>
    <w:basedOn w:val="Normal"/>
    <w:next w:val="Normal"/>
    <w:qFormat/>
    <w:pPr>
      <w:keepNext/>
      <w:pBdr>
        <w:top w:val="single" w:sz="18" w:space="1" w:color="auto"/>
        <w:bottom w:val="single" w:sz="18" w:space="1" w:color="auto"/>
      </w:pBdr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  <w:rPr>
      <w:sz w:val="23"/>
    </w:r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Pieddepag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oleObject" Target="embeddings/oleObject1.bin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1501</Words>
  <Characters>8260</Characters>
  <Application>Microsoft Macintosh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Motivating introduction</vt:lpstr>
    </vt:vector>
  </TitlesOfParts>
  <Company>Vanderbilt University</Company>
  <LinksUpToDate>false</LinksUpToDate>
  <CharactersWithSpaces>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Motivating introduction</dc:title>
  <dc:subject/>
  <dc:creator>Jana Visnovska</dc:creator>
  <cp:keywords/>
  <cp:lastModifiedBy>Carolyn Kieran-Sauvé</cp:lastModifiedBy>
  <cp:revision>2</cp:revision>
  <cp:lastPrinted>2004-10-02T17:49:00Z</cp:lastPrinted>
  <dcterms:created xsi:type="dcterms:W3CDTF">2018-10-24T13:13:00Z</dcterms:created>
  <dcterms:modified xsi:type="dcterms:W3CDTF">2018-10-24T13:13:00Z</dcterms:modified>
</cp:coreProperties>
</file>