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834" w:rsidRDefault="0014051D">
      <w:pPr>
        <w:rPr>
          <w:b/>
          <w:lang w:val="es-MX"/>
        </w:rPr>
      </w:pPr>
      <w:bookmarkStart w:id="0" w:name="_GoBack"/>
      <w:bookmarkEnd w:id="0"/>
      <w:r>
        <w:rPr>
          <w:b/>
          <w:lang w:val="es-MX"/>
        </w:rPr>
        <w:t xml:space="preserve">Nombre: </w:t>
      </w:r>
    </w:p>
    <w:p w:rsidR="00283834" w:rsidRDefault="0014051D">
      <w:pPr>
        <w:rPr>
          <w:b/>
          <w:lang w:val="es-MX"/>
        </w:rPr>
      </w:pPr>
      <w:r>
        <w:rPr>
          <w:b/>
          <w:lang w:val="es-MX"/>
        </w:rPr>
        <w:t xml:space="preserve">Fecha: </w:t>
      </w:r>
    </w:p>
    <w:p w:rsidR="00283834" w:rsidRDefault="0014051D">
      <w:pPr>
        <w:rPr>
          <w:b/>
          <w:lang w:val="es-MX"/>
        </w:rPr>
      </w:pPr>
    </w:p>
    <w:p w:rsidR="00283834" w:rsidRDefault="0014051D">
      <w:pPr>
        <w:jc w:val="center"/>
        <w:rPr>
          <w:b/>
          <w:lang w:val="es-MX"/>
        </w:rPr>
      </w:pPr>
      <w:r>
        <w:rPr>
          <w:b/>
          <w:lang w:val="es-MX"/>
        </w:rPr>
        <w:t xml:space="preserve">Actividad 2: Continuación de la Equivalencia de Expresiones </w:t>
      </w:r>
    </w:p>
    <w:p w:rsidR="00283834" w:rsidRDefault="0014051D">
      <w:pPr>
        <w:jc w:val="center"/>
        <w:rPr>
          <w:b/>
          <w:lang w:val="es-MX"/>
        </w:rPr>
      </w:pPr>
    </w:p>
    <w:p w:rsidR="00283834" w:rsidRDefault="0014051D">
      <w:pPr>
        <w:jc w:val="center"/>
        <w:rPr>
          <w:b/>
          <w:lang w:val="es-MX"/>
        </w:rPr>
      </w:pPr>
      <w:r>
        <w:rPr>
          <w:b/>
          <w:lang w:val="es-MX"/>
        </w:rPr>
        <w:t>Lección 3</w:t>
      </w:r>
    </w:p>
    <w:p w:rsidR="00283834" w:rsidRDefault="0014051D">
      <w:pPr>
        <w:pStyle w:val="Corpsdetexte2"/>
        <w:rPr>
          <w:lang w:val="es-MX"/>
        </w:rPr>
      </w:pPr>
      <w:r>
        <w:rPr>
          <w:lang w:val="es-MX"/>
        </w:rPr>
        <w:t xml:space="preserve">Parte I: Exploración e interpretación de los efectos de la tecla ENTER, así como de los comandos EXPAND y FACTOR </w:t>
      </w:r>
    </w:p>
    <w:p w:rsidR="00283834" w:rsidRDefault="0014051D">
      <w:pPr>
        <w:jc w:val="center"/>
        <w:rPr>
          <w:lang w:val="es-MX"/>
        </w:rPr>
      </w:pPr>
    </w:p>
    <w:p w:rsidR="00283834" w:rsidRDefault="0014051D">
      <w:pPr>
        <w:jc w:val="center"/>
        <w:rPr>
          <w:b/>
          <w:lang w:val="es-MX"/>
        </w:rPr>
      </w:pPr>
    </w:p>
    <w:p w:rsidR="00283834" w:rsidRDefault="0014051D">
      <w:pPr>
        <w:rPr>
          <w:lang w:val="es-MX"/>
        </w:rPr>
      </w:pPr>
      <w:r>
        <w:rPr>
          <w:lang w:val="es-MX"/>
        </w:rPr>
        <w:t xml:space="preserve">I(A) </w:t>
      </w:r>
      <w:r>
        <w:rPr>
          <w:b/>
          <w:lang w:val="es-MX"/>
        </w:rPr>
        <w:t>(con calculadora)</w:t>
      </w:r>
      <w:r>
        <w:rPr>
          <w:lang w:val="es-MX"/>
        </w:rPr>
        <w:t xml:space="preserve"> Completa la tabla de abajo </w:t>
      </w:r>
      <w:r>
        <w:rPr>
          <w:lang w:val="es-MX"/>
        </w:rPr>
        <w:t xml:space="preserve">con lo mostrado en la pantalla de la calculadora, según sea requerido: </w:t>
      </w:r>
    </w:p>
    <w:p w:rsidR="00283834" w:rsidRDefault="0014051D">
      <w:pPr>
        <w:pStyle w:val="Pieddepage"/>
        <w:tabs>
          <w:tab w:val="clear" w:pos="4320"/>
          <w:tab w:val="clear" w:pos="8640"/>
        </w:tabs>
        <w:rPr>
          <w:lang w:val="es-MX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5"/>
        <w:gridCol w:w="2598"/>
        <w:gridCol w:w="2300"/>
        <w:gridCol w:w="2551"/>
      </w:tblGrid>
      <w:tr w:rsidR="002838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5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283834" w:rsidRDefault="0014051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Expresión dada</w:t>
            </w:r>
          </w:p>
        </w:tc>
        <w:tc>
          <w:tcPr>
            <w:tcW w:w="2598" w:type="dxa"/>
            <w:tcBorders>
              <w:top w:val="nil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283834" w:rsidRDefault="0014051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Resultado producido por ENTER </w:t>
            </w:r>
          </w:p>
        </w:tc>
        <w:tc>
          <w:tcPr>
            <w:tcW w:w="2300" w:type="dxa"/>
            <w:tcBorders>
              <w:top w:val="nil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3834" w:rsidRDefault="0014051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Resultado producido por FACTOR</w:t>
            </w:r>
          </w:p>
        </w:tc>
        <w:tc>
          <w:tcPr>
            <w:tcW w:w="2551" w:type="dxa"/>
            <w:tcBorders>
              <w:top w:val="nil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3834" w:rsidRDefault="0014051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Resultado producido por EXPAND</w:t>
            </w:r>
          </w:p>
        </w:tc>
      </w:tr>
      <w:tr w:rsidR="002838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5" w:type="dxa"/>
            <w:tcBorders>
              <w:top w:val="single" w:sz="18" w:space="0" w:color="auto"/>
              <w:right w:val="single" w:sz="18" w:space="0" w:color="auto"/>
            </w:tcBorders>
          </w:tcPr>
          <w:p w:rsidR="00283834" w:rsidRDefault="0014051D">
            <w:pPr>
              <w:rPr>
                <w:lang w:val="es-MX"/>
              </w:rPr>
            </w:pPr>
          </w:p>
          <w:p w:rsidR="00283834" w:rsidRDefault="0014051D">
            <w:pPr>
              <w:rPr>
                <w:lang w:val="es-MX"/>
              </w:rPr>
            </w:pPr>
            <w:r>
              <w:rPr>
                <w:lang w:val="es-MX"/>
              </w:rPr>
              <w:t xml:space="preserve">1. </w:t>
            </w:r>
            <w:r>
              <w:rPr>
                <w:position w:val="-16"/>
                <w:lang w:val="es-MX"/>
              </w:rPr>
              <w:object w:dxaOrig="900" w:dyaOrig="5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pt;height:26.9pt" o:ole="" fillcolor="window">
                  <v:imagedata r:id="rId8" o:title=""/>
                </v:shape>
                <o:OLEObject Type="Embed" ProgID="Equation.3" ShapeID="_x0000_i1025" DrawAspect="Content" ObjectID="_1475740653" r:id="rId9"/>
              </w:object>
            </w:r>
          </w:p>
          <w:p w:rsidR="00283834" w:rsidRDefault="0014051D">
            <w:pPr>
              <w:rPr>
                <w:lang w:val="es-MX"/>
              </w:rPr>
            </w:pPr>
          </w:p>
        </w:tc>
        <w:tc>
          <w:tcPr>
            <w:tcW w:w="259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283834" w:rsidRDefault="0014051D"/>
          <w:p w:rsidR="00283834" w:rsidRDefault="0014051D">
            <w:r>
              <w:rPr>
                <w:position w:val="-16"/>
              </w:rPr>
              <w:object w:dxaOrig="900" w:dyaOrig="500">
                <v:shape id="_x0000_i1026" type="#_x0000_t75" style="width:80.05pt;height:29.6pt" o:ole="" filled="t" fillcolor="silver">
                  <v:imagedata r:id="rId10" o:title=""/>
                </v:shape>
                <o:OLEObject Type="Embed" ProgID="Equation.3" ShapeID="_x0000_i1026" DrawAspect="Content" ObjectID="_1475740654" r:id="rId11"/>
              </w:object>
            </w:r>
          </w:p>
          <w:p w:rsidR="00283834" w:rsidRDefault="0014051D"/>
        </w:tc>
        <w:tc>
          <w:tcPr>
            <w:tcW w:w="230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283834" w:rsidRDefault="0014051D"/>
          <w:p w:rsidR="00283834" w:rsidRDefault="0014051D">
            <w:r>
              <w:rPr>
                <w:position w:val="-16"/>
              </w:rPr>
              <w:object w:dxaOrig="1140" w:dyaOrig="440">
                <v:shape id="_x0000_i1027" type="#_x0000_t75" style="width:101.6pt;height:26.25pt" o:ole="" filled="t" fillcolor="silver">
                  <v:imagedata r:id="rId12" o:title=""/>
                </v:shape>
                <o:OLEObject Type="Embed" ProgID="Equation.3" ShapeID="_x0000_i1027" DrawAspect="Content" ObjectID="_1475740655" r:id="rId13"/>
              </w:objec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right w:val="single" w:sz="2" w:space="0" w:color="auto"/>
            </w:tcBorders>
          </w:tcPr>
          <w:p w:rsidR="00283834" w:rsidRDefault="0014051D"/>
          <w:p w:rsidR="00283834" w:rsidRDefault="0014051D">
            <w:r>
              <w:rPr>
                <w:position w:val="-16"/>
              </w:rPr>
              <w:object w:dxaOrig="900" w:dyaOrig="440">
                <v:shape id="_x0000_i1028" type="#_x0000_t75" style="width:80.05pt;height:26.25pt" o:ole="" filled="t" fillcolor="silver">
                  <v:imagedata r:id="rId14" o:title=""/>
                </v:shape>
                <o:OLEObject Type="Embed" ProgID="Equation.3" ShapeID="_x0000_i1028" DrawAspect="Content" ObjectID="_1475740656" r:id="rId15"/>
              </w:object>
            </w:r>
          </w:p>
        </w:tc>
      </w:tr>
      <w:tr w:rsidR="002838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5" w:type="dxa"/>
            <w:tcBorders>
              <w:right w:val="single" w:sz="18" w:space="0" w:color="auto"/>
            </w:tcBorders>
          </w:tcPr>
          <w:p w:rsidR="00283834" w:rsidRDefault="0014051D">
            <w:pPr>
              <w:rPr>
                <w:lang w:val="es-MX"/>
              </w:rPr>
            </w:pPr>
            <w:r>
              <w:rPr>
                <w:lang w:val="es-MX"/>
              </w:rPr>
              <w:t>2.</w:t>
            </w:r>
            <w:r>
              <w:rPr>
                <w:position w:val="-34"/>
                <w:lang w:val="es-MX"/>
              </w:rPr>
              <w:object w:dxaOrig="1740" w:dyaOrig="780">
                <v:shape id="_x0000_i1029" type="#_x0000_t75" style="width:135.95pt;height:40.35pt" o:ole="" fillcolor="window">
                  <v:imagedata r:id="rId16" o:title=""/>
                </v:shape>
                <o:OLEObject Type="Embed" ProgID="Equation.3" ShapeID="_x0000_i1029" DrawAspect="Content" ObjectID="_1475740657" r:id="rId17"/>
              </w:object>
            </w:r>
          </w:p>
          <w:p w:rsidR="00283834" w:rsidRDefault="0014051D">
            <w:pPr>
              <w:rPr>
                <w:lang w:val="es-MX"/>
              </w:rPr>
            </w:pPr>
          </w:p>
        </w:tc>
        <w:tc>
          <w:tcPr>
            <w:tcW w:w="2598" w:type="dxa"/>
            <w:tcBorders>
              <w:left w:val="single" w:sz="18" w:space="0" w:color="auto"/>
              <w:right w:val="single" w:sz="4" w:space="0" w:color="auto"/>
            </w:tcBorders>
          </w:tcPr>
          <w:p w:rsidR="00283834" w:rsidRDefault="0014051D"/>
          <w:p w:rsidR="00283834" w:rsidRDefault="0014051D"/>
          <w:p w:rsidR="00283834" w:rsidRDefault="0014051D">
            <w:r>
              <w:rPr>
                <w:position w:val="-6"/>
              </w:rPr>
              <w:object w:dxaOrig="960" w:dyaOrig="200">
                <v:shape id="_x0000_i1030" type="#_x0000_t75" style="width:1in;height:15.5pt" o:ole="" filled="t" fillcolor="silver">
                  <v:imagedata r:id="rId18" o:title=""/>
                </v:shape>
                <o:OLEObject Type="Embed" ProgID="Equation.3" ShapeID="_x0000_i1030" DrawAspect="Content" ObjectID="_1475740658" r:id="rId19"/>
              </w:objec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283834" w:rsidRDefault="0014051D"/>
          <w:p w:rsidR="00283834" w:rsidRDefault="0014051D"/>
          <w:p w:rsidR="00283834" w:rsidRDefault="0014051D">
            <w:r>
              <w:rPr>
                <w:position w:val="-6"/>
              </w:rPr>
              <w:object w:dxaOrig="960" w:dyaOrig="200">
                <v:shape id="_x0000_i1031" type="#_x0000_t75" style="width:1in;height:15.5pt" o:ole="" filled="t" fillcolor="silver">
                  <v:imagedata r:id="rId20" o:title=""/>
                </v:shape>
                <o:OLEObject Type="Embed" ProgID="Equation.3" ShapeID="_x0000_i1031" DrawAspect="Content" ObjectID="_1475740659" r:id="rId21"/>
              </w:object>
            </w:r>
          </w:p>
        </w:tc>
        <w:tc>
          <w:tcPr>
            <w:tcW w:w="2551" w:type="dxa"/>
            <w:tcBorders>
              <w:left w:val="single" w:sz="4" w:space="0" w:color="auto"/>
              <w:right w:val="single" w:sz="2" w:space="0" w:color="auto"/>
            </w:tcBorders>
          </w:tcPr>
          <w:p w:rsidR="00283834" w:rsidRDefault="0014051D"/>
          <w:p w:rsidR="00283834" w:rsidRDefault="0014051D"/>
          <w:p w:rsidR="00283834" w:rsidRDefault="0014051D">
            <w:r>
              <w:rPr>
                <w:position w:val="-2"/>
              </w:rPr>
              <w:object w:dxaOrig="900" w:dyaOrig="240">
                <v:shape id="_x0000_i1032" type="#_x0000_t75" style="width:63.95pt;height:18.15pt" o:ole="" filled="t" fillcolor="silver">
                  <v:imagedata r:id="rId22" o:title=""/>
                </v:shape>
                <o:OLEObject Type="Embed" ProgID="Equation.3" ShapeID="_x0000_i1032" DrawAspect="Content" ObjectID="_1475740660" r:id="rId23"/>
              </w:object>
            </w:r>
          </w:p>
        </w:tc>
      </w:tr>
      <w:tr w:rsidR="002838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5" w:type="dxa"/>
            <w:tcBorders>
              <w:right w:val="single" w:sz="18" w:space="0" w:color="auto"/>
            </w:tcBorders>
          </w:tcPr>
          <w:p w:rsidR="00283834" w:rsidRDefault="0014051D">
            <w:pPr>
              <w:rPr>
                <w:lang w:val="es-MX"/>
              </w:rPr>
            </w:pPr>
          </w:p>
          <w:p w:rsidR="00283834" w:rsidRDefault="0014051D">
            <w:pPr>
              <w:rPr>
                <w:lang w:val="es-MX"/>
              </w:rPr>
            </w:pPr>
            <w:r>
              <w:rPr>
                <w:lang w:val="es-MX"/>
              </w:rPr>
              <w:t xml:space="preserve">3. </w:t>
            </w:r>
            <w:r>
              <w:rPr>
                <w:position w:val="-6"/>
                <w:lang w:val="es-MX"/>
              </w:rPr>
              <w:object w:dxaOrig="1040" w:dyaOrig="200">
                <v:shape id="_x0000_i1033" type="#_x0000_t75" style="width:71.35pt;height:14.15pt" o:ole="" fillcolor="window">
                  <v:imagedata r:id="rId24" o:title=""/>
                </v:shape>
                <o:OLEObject Type="Embed" ProgID="Equation.3" ShapeID="_x0000_i1033" DrawAspect="Content" ObjectID="_1475740661" r:id="rId25"/>
              </w:object>
            </w:r>
          </w:p>
          <w:p w:rsidR="00283834" w:rsidRDefault="0014051D">
            <w:pPr>
              <w:pStyle w:val="En-tt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  <w:tc>
          <w:tcPr>
            <w:tcW w:w="2598" w:type="dxa"/>
            <w:tcBorders>
              <w:left w:val="single" w:sz="18" w:space="0" w:color="auto"/>
              <w:right w:val="single" w:sz="4" w:space="0" w:color="auto"/>
            </w:tcBorders>
          </w:tcPr>
          <w:p w:rsidR="00283834" w:rsidRDefault="0014051D"/>
          <w:p w:rsidR="00283834" w:rsidRDefault="0014051D">
            <w:r>
              <w:rPr>
                <w:position w:val="-6"/>
              </w:rPr>
              <w:object w:dxaOrig="960" w:dyaOrig="200">
                <v:shape id="_x0000_i1034" type="#_x0000_t75" style="width:1in;height:15.5pt" o:ole="" filled="t" fillcolor="silver">
                  <v:imagedata r:id="rId26" o:title=""/>
                </v:shape>
                <o:OLEObject Type="Embed" ProgID="Equation.3" ShapeID="_x0000_i1034" DrawAspect="Content" ObjectID="_1475740662" r:id="rId27"/>
              </w:objec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283834" w:rsidRDefault="0014051D"/>
          <w:p w:rsidR="00283834" w:rsidRDefault="0014051D">
            <w:r>
              <w:rPr>
                <w:position w:val="-6"/>
              </w:rPr>
              <w:object w:dxaOrig="960" w:dyaOrig="200">
                <v:shape id="_x0000_i1035" type="#_x0000_t75" style="width:1in;height:15.5pt" o:ole="" filled="t" fillcolor="silver">
                  <v:imagedata r:id="rId28" o:title=""/>
                </v:shape>
                <o:OLEObject Type="Embed" ProgID="Equation.3" ShapeID="_x0000_i1035" DrawAspect="Content" ObjectID="_1475740663" r:id="rId29"/>
              </w:object>
            </w:r>
          </w:p>
        </w:tc>
        <w:tc>
          <w:tcPr>
            <w:tcW w:w="2551" w:type="dxa"/>
            <w:tcBorders>
              <w:left w:val="single" w:sz="4" w:space="0" w:color="auto"/>
              <w:right w:val="single" w:sz="2" w:space="0" w:color="auto"/>
            </w:tcBorders>
          </w:tcPr>
          <w:p w:rsidR="00283834" w:rsidRDefault="0014051D"/>
          <w:p w:rsidR="00283834" w:rsidRDefault="0014051D">
            <w:r>
              <w:rPr>
                <w:position w:val="-2"/>
              </w:rPr>
              <w:object w:dxaOrig="900" w:dyaOrig="240">
                <v:shape id="_x0000_i1036" type="#_x0000_t75" style="width:63.95pt;height:18.15pt" o:ole="" filled="t" fillcolor="silver">
                  <v:imagedata r:id="rId30" o:title=""/>
                </v:shape>
                <o:OLEObject Type="Embed" ProgID="Equation.3" ShapeID="_x0000_i1036" DrawAspect="Content" ObjectID="_1475740664" r:id="rId31"/>
              </w:object>
            </w:r>
          </w:p>
        </w:tc>
      </w:tr>
      <w:tr w:rsidR="002838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5" w:type="dxa"/>
            <w:tcBorders>
              <w:right w:val="single" w:sz="18" w:space="0" w:color="auto"/>
            </w:tcBorders>
          </w:tcPr>
          <w:p w:rsidR="00283834" w:rsidRDefault="0014051D">
            <w:pPr>
              <w:rPr>
                <w:lang w:val="es-MX"/>
              </w:rPr>
            </w:pPr>
          </w:p>
          <w:p w:rsidR="00283834" w:rsidRDefault="0014051D">
            <w:pPr>
              <w:rPr>
                <w:lang w:val="es-MX"/>
              </w:rPr>
            </w:pPr>
            <w:r>
              <w:rPr>
                <w:lang w:val="es-MX"/>
              </w:rPr>
              <w:t xml:space="preserve">4. </w:t>
            </w:r>
            <w:r>
              <w:rPr>
                <w:position w:val="-20"/>
                <w:lang w:val="es-MX"/>
              </w:rPr>
              <w:object w:dxaOrig="1600" w:dyaOrig="540">
                <v:shape id="_x0000_i1037" type="#_x0000_t75" style="width:119.8pt;height:27.6pt" o:ole="" fillcolor="window">
                  <v:imagedata r:id="rId32" o:title=""/>
                </v:shape>
                <o:OLEObject Type="Embed" ProgID="Equation.3" ShapeID="_x0000_i1037" DrawAspect="Content" ObjectID="_1475740665" r:id="rId33"/>
              </w:object>
            </w:r>
          </w:p>
          <w:p w:rsidR="00283834" w:rsidRDefault="0014051D">
            <w:pPr>
              <w:rPr>
                <w:lang w:val="es-MX"/>
              </w:rPr>
            </w:pPr>
          </w:p>
        </w:tc>
        <w:tc>
          <w:tcPr>
            <w:tcW w:w="2598" w:type="dxa"/>
            <w:tcBorders>
              <w:left w:val="single" w:sz="18" w:space="0" w:color="auto"/>
              <w:right w:val="single" w:sz="4" w:space="0" w:color="auto"/>
            </w:tcBorders>
          </w:tcPr>
          <w:p w:rsidR="00283834" w:rsidRDefault="0014051D"/>
          <w:p w:rsidR="00283834" w:rsidRDefault="0014051D">
            <w:r>
              <w:rPr>
                <w:position w:val="-16"/>
              </w:rPr>
              <w:object w:dxaOrig="1140" w:dyaOrig="440">
                <v:shape id="_x0000_i1038" type="#_x0000_t75" style="width:101.6pt;height:26.25pt" o:ole="" filled="t" fillcolor="silver">
                  <v:imagedata r:id="rId34" o:title=""/>
                </v:shape>
                <o:OLEObject Type="Embed" ProgID="Equation.3" ShapeID="_x0000_i1038" DrawAspect="Content" ObjectID="_1475740666" r:id="rId35"/>
              </w:objec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283834" w:rsidRDefault="0014051D"/>
          <w:p w:rsidR="00283834" w:rsidRDefault="0014051D">
            <w:r>
              <w:rPr>
                <w:position w:val="-16"/>
              </w:rPr>
              <w:object w:dxaOrig="1140" w:dyaOrig="440">
                <v:shape id="_x0000_i1039" type="#_x0000_t75" style="width:101.6pt;height:26.25pt" o:ole="" filled="t" fillcolor="silver">
                  <v:imagedata r:id="rId36" o:title=""/>
                </v:shape>
                <o:OLEObject Type="Embed" ProgID="Equation.3" ShapeID="_x0000_i1039" DrawAspect="Content" ObjectID="_1475740667" r:id="rId37"/>
              </w:object>
            </w:r>
          </w:p>
        </w:tc>
        <w:tc>
          <w:tcPr>
            <w:tcW w:w="2551" w:type="dxa"/>
            <w:tcBorders>
              <w:left w:val="single" w:sz="4" w:space="0" w:color="auto"/>
              <w:right w:val="single" w:sz="2" w:space="0" w:color="auto"/>
            </w:tcBorders>
          </w:tcPr>
          <w:p w:rsidR="00283834" w:rsidRDefault="0014051D"/>
          <w:p w:rsidR="00283834" w:rsidRDefault="0014051D">
            <w:r>
              <w:rPr>
                <w:position w:val="-16"/>
              </w:rPr>
              <w:object w:dxaOrig="900" w:dyaOrig="440">
                <v:shape id="_x0000_i1040" type="#_x0000_t75" style="width:80.05pt;height:26.25pt" o:ole="" filled="t" fillcolor="silver">
                  <v:imagedata r:id="rId38" o:title=""/>
                </v:shape>
                <o:OLEObject Type="Embed" ProgID="Equation.3" ShapeID="_x0000_i1040" DrawAspect="Content" ObjectID="_1475740668" r:id="rId39"/>
              </w:object>
            </w:r>
          </w:p>
        </w:tc>
      </w:tr>
    </w:tbl>
    <w:p w:rsidR="00283834" w:rsidRDefault="0014051D">
      <w:pPr>
        <w:rPr>
          <w:lang w:val="es-MX"/>
        </w:rPr>
      </w:pPr>
    </w:p>
    <w:p w:rsidR="00283834" w:rsidRDefault="0014051D">
      <w:pPr>
        <w:rPr>
          <w:lang w:val="es-MX"/>
        </w:rPr>
      </w:pPr>
      <w:r>
        <w:rPr>
          <w:lang w:val="es-MX"/>
        </w:rPr>
        <w:br w:type="page"/>
      </w:r>
      <w:r>
        <w:rPr>
          <w:lang w:val="es-MX"/>
        </w:rPr>
        <w:lastRenderedPageBreak/>
        <w:t>I(B) (con papel y lápiz)</w:t>
      </w:r>
    </w:p>
    <w:p w:rsidR="00283834" w:rsidRDefault="0014051D">
      <w:pPr>
        <w:rPr>
          <w:lang w:val="es-MX"/>
        </w:rPr>
      </w:pPr>
    </w:p>
    <w:p w:rsidR="00283834" w:rsidRDefault="0014051D">
      <w:pPr>
        <w:rPr>
          <w:b/>
          <w:lang w:val="es-MX"/>
        </w:rPr>
      </w:pPr>
      <w:r>
        <w:rPr>
          <w:lang w:val="es-MX"/>
        </w:rPr>
        <w:t>1. Dada la expresión 1 (de la Parte I A):</w:t>
      </w:r>
    </w:p>
    <w:p w:rsidR="00283834" w:rsidRDefault="0014051D">
      <w:pPr>
        <w:numPr>
          <w:ilvl w:val="0"/>
          <w:numId w:val="2"/>
        </w:numPr>
        <w:rPr>
          <w:lang w:val="es-MX"/>
        </w:rPr>
      </w:pPr>
      <w:r>
        <w:rPr>
          <w:lang w:val="es-MX"/>
        </w:rPr>
        <w:t xml:space="preserve">Describe cómo es la estructura de cada una de las tres formas producidas por la calculadora y </w:t>
      </w:r>
      <w:r>
        <w:rPr>
          <w:lang w:val="es-MX"/>
        </w:rPr>
        <w:t xml:space="preserve">compáralas con la expresión dada. </w:t>
      </w:r>
    </w:p>
    <w:p w:rsidR="00283834" w:rsidRDefault="0014051D">
      <w:pPr>
        <w:ind w:left="709"/>
        <w:rPr>
          <w:lang w:val="es-MX"/>
        </w:rPr>
      </w:pPr>
    </w:p>
    <w:p w:rsidR="00283834" w:rsidRDefault="0014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lang w:val="es-MX"/>
        </w:rPr>
      </w:pPr>
    </w:p>
    <w:p w:rsidR="00283834" w:rsidRPr="006C639B" w:rsidRDefault="0014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left="709"/>
        <w:rPr>
          <w:lang w:val="es-ES_tradnl"/>
        </w:rPr>
      </w:pPr>
      <w:r w:rsidRPr="006C639B">
        <w:rPr>
          <w:lang w:val="es-ES_tradnl"/>
        </w:rPr>
        <w:t>La forma de la expresión producida por ENTER es idéntica.</w:t>
      </w:r>
    </w:p>
    <w:p w:rsidR="00283834" w:rsidRPr="006C639B" w:rsidRDefault="0014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left="709"/>
        <w:rPr>
          <w:lang w:val="es-ES_tradnl"/>
        </w:rPr>
      </w:pPr>
    </w:p>
    <w:p w:rsidR="00283834" w:rsidRPr="006C639B" w:rsidRDefault="0014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left="709"/>
        <w:rPr>
          <w:lang w:val="es-ES_tradnl"/>
        </w:rPr>
      </w:pPr>
      <w:r w:rsidRPr="006C639B">
        <w:rPr>
          <w:lang w:val="es-ES_tradnl"/>
        </w:rPr>
        <w:t xml:space="preserve">La forma de la expresión producida por FACTOR está compuesta por un producto de dos expresiones lineales en lugar de una suma de términos simples. </w:t>
      </w:r>
    </w:p>
    <w:p w:rsidR="00283834" w:rsidRPr="006C639B" w:rsidRDefault="0014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left="709"/>
        <w:rPr>
          <w:lang w:val="es-ES_tradnl"/>
        </w:rPr>
      </w:pPr>
    </w:p>
    <w:p w:rsidR="00283834" w:rsidRPr="006C639B" w:rsidRDefault="0014051D" w:rsidP="00283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left="709"/>
        <w:rPr>
          <w:lang w:val="es-ES_tradnl"/>
        </w:rPr>
      </w:pPr>
      <w:r w:rsidRPr="006C639B">
        <w:rPr>
          <w:lang w:val="es-ES_tradnl"/>
        </w:rPr>
        <w:t>La forma de</w:t>
      </w:r>
      <w:r w:rsidRPr="006C639B">
        <w:rPr>
          <w:lang w:val="es-ES_tradnl"/>
        </w:rPr>
        <w:t xml:space="preserve"> la expresión producida por EXPAND es una suma de términos simples y es, por tanto, diferente de la forma de la expresión dada (en forma de fracción). </w:t>
      </w:r>
    </w:p>
    <w:p w:rsidR="00283834" w:rsidRPr="006C639B" w:rsidRDefault="0014051D" w:rsidP="00283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left="709"/>
        <w:rPr>
          <w:lang w:val="es-ES_tradnl"/>
        </w:rPr>
      </w:pPr>
    </w:p>
    <w:p w:rsidR="00283834" w:rsidRDefault="0014051D">
      <w:pPr>
        <w:rPr>
          <w:lang w:val="es-MX"/>
        </w:rPr>
      </w:pPr>
    </w:p>
    <w:p w:rsidR="00283834" w:rsidRDefault="0014051D">
      <w:pPr>
        <w:pStyle w:val="Pieddepage"/>
        <w:tabs>
          <w:tab w:val="clear" w:pos="4320"/>
          <w:tab w:val="clear" w:pos="8640"/>
        </w:tabs>
        <w:rPr>
          <w:lang w:val="es-MX"/>
        </w:rPr>
      </w:pPr>
    </w:p>
    <w:p w:rsidR="00283834" w:rsidRDefault="0014051D">
      <w:pPr>
        <w:numPr>
          <w:ilvl w:val="0"/>
          <w:numId w:val="2"/>
        </w:numPr>
        <w:rPr>
          <w:lang w:val="es-MX"/>
        </w:rPr>
      </w:pPr>
      <w:r>
        <w:rPr>
          <w:lang w:val="es-MX"/>
        </w:rPr>
        <w:t xml:space="preserve">Todas estas formas, ¿son equivalentes a la expresión dada? Por favor, explica. </w:t>
      </w:r>
    </w:p>
    <w:p w:rsidR="00283834" w:rsidRDefault="0014051D">
      <w:pPr>
        <w:rPr>
          <w:lang w:val="es-MX"/>
        </w:rPr>
      </w:pPr>
    </w:p>
    <w:p w:rsidR="00283834" w:rsidRDefault="0014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lang w:val="es-MX"/>
        </w:rPr>
      </w:pPr>
    </w:p>
    <w:p w:rsidR="00283834" w:rsidRPr="006C639B" w:rsidRDefault="0014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left="709"/>
        <w:rPr>
          <w:lang w:val="es-ES_tradnl"/>
        </w:rPr>
      </w:pPr>
      <w:r w:rsidRPr="006C639B">
        <w:rPr>
          <w:lang w:val="es-ES_tradnl"/>
        </w:rPr>
        <w:t>Sí: todas estas for</w:t>
      </w:r>
      <w:r w:rsidRPr="006C639B">
        <w:rPr>
          <w:lang w:val="es-ES_tradnl"/>
        </w:rPr>
        <w:t xml:space="preserve">mas pueden ser re-expresadas en la expresión dada, utilizando manipulaciones algebraicas. </w:t>
      </w:r>
    </w:p>
    <w:p w:rsidR="00283834" w:rsidRPr="006C639B" w:rsidRDefault="0014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left="709"/>
        <w:rPr>
          <w:lang w:val="es-ES_tradnl"/>
        </w:rPr>
      </w:pPr>
    </w:p>
    <w:p w:rsidR="00283834" w:rsidRPr="006C639B" w:rsidRDefault="0014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left="709"/>
        <w:rPr>
          <w:lang w:val="es-ES_tradnl"/>
        </w:rPr>
      </w:pPr>
      <w:r w:rsidRPr="006C639B">
        <w:rPr>
          <w:lang w:val="es-ES_tradnl"/>
        </w:rPr>
        <w:t xml:space="preserve">Por ejemplo, la forma desarrollada (mediante EXPAND) se obtiene aplicando a la expresión dada la propiedad distributiva: </w:t>
      </w:r>
      <w:r w:rsidRPr="006C639B">
        <w:rPr>
          <w:position w:val="-16"/>
          <w:lang w:val="es-ES_tradnl"/>
        </w:rPr>
        <w:object w:dxaOrig="900" w:dyaOrig="500">
          <v:shape id="_x0000_i1041" type="#_x0000_t75" style="width:70.65pt;height:27.6pt" o:ole="" filled="t" fillcolor="silver">
            <v:imagedata r:id="rId40" o:title=""/>
          </v:shape>
          <o:OLEObject Type="Embed" ProgID="Equation.3" ShapeID="_x0000_i1041" DrawAspect="Content" ObjectID="_1475740669" r:id="rId41"/>
        </w:object>
      </w:r>
      <w:r w:rsidRPr="006C639B">
        <w:rPr>
          <w:lang w:val="es-ES_tradnl"/>
        </w:rPr>
        <w:t xml:space="preserve"> , la cual es equiva</w:t>
      </w:r>
      <w:r w:rsidRPr="006C639B">
        <w:rPr>
          <w:lang w:val="es-ES_tradnl"/>
        </w:rPr>
        <w:t xml:space="preserve">lente a </w:t>
      </w:r>
      <w:r w:rsidRPr="006C639B">
        <w:rPr>
          <w:position w:val="-22"/>
          <w:lang w:val="es-ES_tradnl"/>
        </w:rPr>
        <w:object w:dxaOrig="1480" w:dyaOrig="580">
          <v:shape id="_x0000_i1042" type="#_x0000_t75" style="width:91.5pt;height:23.55pt" o:ole="" filled="t" fillcolor="silver">
            <v:imagedata r:id="rId42" o:title=""/>
          </v:shape>
          <o:OLEObject Type="Embed" ProgID="Equation.3" ShapeID="_x0000_i1042" DrawAspect="Content" ObjectID="_1475740670" r:id="rId43"/>
        </w:object>
      </w:r>
      <w:r w:rsidRPr="006C639B">
        <w:rPr>
          <w:lang w:val="es-ES_tradnl"/>
        </w:rPr>
        <w:t>, y que se convierte en</w:t>
      </w:r>
      <w:r w:rsidRPr="006C639B">
        <w:rPr>
          <w:position w:val="-16"/>
          <w:lang w:val="es-ES_tradnl"/>
        </w:rPr>
        <w:object w:dxaOrig="900" w:dyaOrig="440">
          <v:shape id="_x0000_i1043" type="#_x0000_t75" style="width:75.35pt;height:24.9pt" o:ole="" filled="t" fillcolor="silver">
            <v:imagedata r:id="rId44" o:title=""/>
          </v:shape>
          <o:OLEObject Type="Embed" ProgID="Equation.3" ShapeID="_x0000_i1043" DrawAspect="Content" ObjectID="_1475740671" r:id="rId45"/>
        </w:object>
      </w:r>
      <w:r w:rsidRPr="006C639B">
        <w:rPr>
          <w:lang w:val="es-ES_tradnl"/>
        </w:rPr>
        <w:t>.</w:t>
      </w:r>
    </w:p>
    <w:p w:rsidR="00283834" w:rsidRPr="006C639B" w:rsidRDefault="0014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left="709"/>
        <w:rPr>
          <w:lang w:val="es-ES_tradnl"/>
        </w:rPr>
      </w:pPr>
    </w:p>
    <w:p w:rsidR="00283834" w:rsidRPr="006C639B" w:rsidRDefault="0014051D" w:rsidP="00283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left="709"/>
        <w:rPr>
          <w:lang w:val="es-ES_tradnl"/>
        </w:rPr>
      </w:pPr>
      <w:r w:rsidRPr="006C639B">
        <w:rPr>
          <w:lang w:val="es-ES_tradnl"/>
        </w:rPr>
        <w:t xml:space="preserve">Podemos también demostrar la equivalencia de estas formas, utilizando la “prueba de la igualdad” de la calculadora (como en la parte IV de la actividad 1). </w:t>
      </w:r>
    </w:p>
    <w:p w:rsidR="00283834" w:rsidRPr="006C639B" w:rsidRDefault="0014051D" w:rsidP="00283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left="709"/>
        <w:rPr>
          <w:lang w:val="es-ES_tradnl"/>
        </w:rPr>
      </w:pPr>
    </w:p>
    <w:p w:rsidR="00283834" w:rsidRDefault="0014051D">
      <w:pPr>
        <w:rPr>
          <w:lang w:val="es-MX"/>
        </w:rPr>
      </w:pPr>
    </w:p>
    <w:p w:rsidR="00283834" w:rsidRDefault="0014051D">
      <w:pPr>
        <w:rPr>
          <w:lang w:val="es-MX"/>
        </w:rPr>
      </w:pPr>
    </w:p>
    <w:p w:rsidR="00283834" w:rsidRDefault="0014051D">
      <w:pPr>
        <w:ind w:left="284" w:hanging="284"/>
        <w:rPr>
          <w:lang w:val="es-MX"/>
        </w:rPr>
      </w:pPr>
      <w:r>
        <w:rPr>
          <w:lang w:val="es-MX"/>
        </w:rPr>
        <w:t>2. Dada la expre</w:t>
      </w:r>
      <w:r>
        <w:rPr>
          <w:lang w:val="es-MX"/>
        </w:rPr>
        <w:t xml:space="preserve">sión 2, muestra los pasos algebraicos que usarías para obtener la forma producida por la tecla ENTER. </w:t>
      </w:r>
    </w:p>
    <w:p w:rsidR="00283834" w:rsidRDefault="0014051D">
      <w:pPr>
        <w:rPr>
          <w:lang w:val="es-MX"/>
        </w:rPr>
      </w:pPr>
    </w:p>
    <w:p w:rsidR="00283834" w:rsidRDefault="0014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283834" w:rsidRDefault="0014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i/>
        </w:rPr>
      </w:pPr>
      <w:r>
        <w:t>[</w:t>
      </w:r>
      <w:r>
        <w:rPr>
          <w:i/>
        </w:rPr>
        <w:t>(</w:t>
      </w:r>
      <w:proofErr w:type="gramStart"/>
      <w:r>
        <w:rPr>
          <w:i/>
        </w:rPr>
        <w:t>x</w:t>
      </w:r>
      <w:proofErr w:type="gramEnd"/>
      <w:r>
        <w:rPr>
          <w:i/>
        </w:rPr>
        <w:t>-2)</w:t>
      </w:r>
      <w:r>
        <w:rPr>
          <w:i/>
          <w:vertAlign w:val="superscript"/>
        </w:rPr>
        <w:t>2</w:t>
      </w:r>
      <w:r>
        <w:rPr>
          <w:i/>
        </w:rPr>
        <w:t>+(7x-2)(x-2)</w:t>
      </w:r>
      <w:r>
        <w:t>]</w:t>
      </w:r>
      <w:r>
        <w:rPr>
          <w:i/>
        </w:rPr>
        <w:t>/4 =</w:t>
      </w:r>
      <w:r>
        <w:t xml:space="preserve"> [</w:t>
      </w:r>
      <w:r>
        <w:rPr>
          <w:i/>
        </w:rPr>
        <w:t>(x-2)(x-2)+(7x-2)(x-2)</w:t>
      </w:r>
      <w:r>
        <w:t>]</w:t>
      </w:r>
      <w:r>
        <w:rPr>
          <w:i/>
        </w:rPr>
        <w:t>/4</w:t>
      </w:r>
    </w:p>
    <w:p w:rsidR="00283834" w:rsidRDefault="0014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= (</w:t>
      </w:r>
      <w:proofErr w:type="gramStart"/>
      <w:r>
        <w:rPr>
          <w:i/>
        </w:rPr>
        <w:t>x</w:t>
      </w:r>
      <w:proofErr w:type="gramEnd"/>
      <w:r>
        <w:rPr>
          <w:i/>
        </w:rPr>
        <w:t>-2)</w:t>
      </w:r>
      <w:r>
        <w:t>[</w:t>
      </w:r>
      <w:r>
        <w:rPr>
          <w:i/>
        </w:rPr>
        <w:t>(x-2) + (7x-2)</w:t>
      </w:r>
      <w:r>
        <w:t>]</w:t>
      </w:r>
      <w:r>
        <w:rPr>
          <w:i/>
        </w:rPr>
        <w:t>/4</w:t>
      </w:r>
    </w:p>
    <w:p w:rsidR="00283834" w:rsidRDefault="0014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= (</w:t>
      </w:r>
      <w:proofErr w:type="gramStart"/>
      <w:r>
        <w:rPr>
          <w:i/>
        </w:rPr>
        <w:t>x</w:t>
      </w:r>
      <w:proofErr w:type="gramEnd"/>
      <w:r>
        <w:rPr>
          <w:i/>
        </w:rPr>
        <w:t>-2)(8x-4)/4</w:t>
      </w:r>
    </w:p>
    <w:p w:rsidR="00283834" w:rsidRDefault="0014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= 4(x-2)(2x-1)/4</w:t>
      </w:r>
    </w:p>
    <w:p w:rsidR="00283834" w:rsidRDefault="0014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= (</w:t>
      </w:r>
      <w:proofErr w:type="gramStart"/>
      <w:r>
        <w:rPr>
          <w:i/>
        </w:rPr>
        <w:t>x</w:t>
      </w:r>
      <w:proofErr w:type="gramEnd"/>
      <w:r>
        <w:rPr>
          <w:i/>
        </w:rPr>
        <w:t>-2)(2x-1)</w:t>
      </w:r>
    </w:p>
    <w:p w:rsidR="00283834" w:rsidRDefault="0014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283834" w:rsidRDefault="0014051D">
      <w:pPr>
        <w:ind w:left="284" w:hanging="284"/>
        <w:rPr>
          <w:lang w:val="es-MX"/>
        </w:rPr>
      </w:pPr>
      <w:r>
        <w:rPr>
          <w:lang w:val="es-MX"/>
        </w:rPr>
        <w:t xml:space="preserve">3. Considera </w:t>
      </w:r>
      <w:r>
        <w:rPr>
          <w:lang w:val="es-MX"/>
        </w:rPr>
        <w:t xml:space="preserve">la expresión 3 dada. Muestra, usando </w:t>
      </w:r>
      <w:r>
        <w:rPr>
          <w:u w:val="single"/>
          <w:lang w:val="es-MX"/>
        </w:rPr>
        <w:t>álgebra en papel y lápiz</w:t>
      </w:r>
      <w:r>
        <w:rPr>
          <w:lang w:val="es-MX"/>
        </w:rPr>
        <w:t xml:space="preserve"> cómo obtienes la forma producida por el comando FACTOR.</w:t>
      </w:r>
    </w:p>
    <w:p w:rsidR="00283834" w:rsidRDefault="0014051D">
      <w:pPr>
        <w:rPr>
          <w:lang w:val="es-MX"/>
        </w:rPr>
      </w:pPr>
    </w:p>
    <w:p w:rsidR="00283834" w:rsidRPr="009F2D25" w:rsidRDefault="0014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_tradnl"/>
        </w:rPr>
      </w:pPr>
    </w:p>
    <w:p w:rsidR="00283834" w:rsidRPr="009F2D25" w:rsidRDefault="0014051D" w:rsidP="00283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left="3600" w:hanging="3600"/>
        <w:rPr>
          <w:i/>
          <w:lang w:val="es-ES_tradnl"/>
        </w:rPr>
      </w:pPr>
      <w:r w:rsidRPr="009F2D25">
        <w:rPr>
          <w:i/>
          <w:lang w:val="es-ES_tradnl"/>
        </w:rPr>
        <w:t>(2-x)(1-2x) = (-1)(x-2)(2x-1)(-1)</w:t>
      </w:r>
      <w:r w:rsidRPr="009F2D25">
        <w:rPr>
          <w:i/>
          <w:lang w:val="es-ES_tradnl"/>
        </w:rPr>
        <w:tab/>
      </w:r>
      <w:r w:rsidRPr="009F2D25">
        <w:rPr>
          <w:lang w:val="es-ES_tradnl"/>
        </w:rPr>
        <w:t xml:space="preserve">escribimos  (-1) como factor en cada uno de los dos factores </w:t>
      </w:r>
    </w:p>
    <w:p w:rsidR="00283834" w:rsidRPr="009F2D25" w:rsidRDefault="0014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lang w:val="es-ES_tradnl"/>
        </w:rPr>
      </w:pPr>
      <w:r w:rsidRPr="009F2D25">
        <w:rPr>
          <w:i/>
          <w:lang w:val="es-ES_tradnl"/>
        </w:rPr>
        <w:tab/>
        <w:t xml:space="preserve">        =   (x-2)(2x-1)</w:t>
      </w:r>
      <w:r w:rsidRPr="009F2D25">
        <w:rPr>
          <w:lang w:val="es-ES_tradnl"/>
        </w:rPr>
        <w:tab/>
      </w:r>
      <w:r w:rsidRPr="009F2D25">
        <w:rPr>
          <w:lang w:val="es-ES_tradnl"/>
        </w:rPr>
        <w:tab/>
        <w:t>el producto (-</w:t>
      </w:r>
      <w:r w:rsidRPr="009F2D25">
        <w:rPr>
          <w:lang w:val="es-ES_tradnl"/>
        </w:rPr>
        <w:t>1)(-1) da 1</w:t>
      </w:r>
    </w:p>
    <w:p w:rsidR="00283834" w:rsidRDefault="0014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283834" w:rsidRDefault="0014051D">
      <w:pPr>
        <w:rPr>
          <w:lang w:val="es-MX"/>
        </w:rPr>
      </w:pPr>
    </w:p>
    <w:p w:rsidR="00283834" w:rsidRDefault="0014051D">
      <w:pPr>
        <w:ind w:left="284" w:hanging="284"/>
        <w:rPr>
          <w:lang w:val="es-MX"/>
        </w:rPr>
      </w:pPr>
      <w:r>
        <w:rPr>
          <w:lang w:val="es-MX"/>
        </w:rPr>
        <w:t>4. Considera la expresión 4 dada. Muestra, usando álgebra en papel y lápiz, cómo obtienes la forma producida por el comando EXPAND.</w:t>
      </w:r>
    </w:p>
    <w:p w:rsidR="00283834" w:rsidRDefault="0014051D">
      <w:pPr>
        <w:rPr>
          <w:lang w:val="es-MX"/>
        </w:rPr>
      </w:pPr>
    </w:p>
    <w:p w:rsidR="00283834" w:rsidRDefault="0014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283834" w:rsidRDefault="0014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spacing w:line="360" w:lineRule="auto"/>
      </w:pPr>
      <w:r>
        <w:rPr>
          <w:position w:val="-20"/>
        </w:rPr>
        <w:object w:dxaOrig="1600" w:dyaOrig="540">
          <v:shape id="_x0000_i1044" type="#_x0000_t75" style="width:119.8pt;height:27.6pt" o:ole="" filled="t" fillcolor="silver">
            <v:imagedata r:id="rId46" o:title=""/>
          </v:shape>
          <o:OLEObject Type="Embed" ProgID="Equation.3" ShapeID="_x0000_i1044" DrawAspect="Content" ObjectID="_1475740672" r:id="rId47"/>
        </w:object>
      </w:r>
      <w:r>
        <w:t xml:space="preserve"> = </w:t>
      </w:r>
      <w:r>
        <w:rPr>
          <w:position w:val="-26"/>
        </w:rPr>
        <w:object w:dxaOrig="2180" w:dyaOrig="620">
          <v:shape id="_x0000_i1045" type="#_x0000_t75" style="width:125.85pt;height:24.2pt" o:ole="" filled="t" fillcolor="silver">
            <v:imagedata r:id="rId48" o:title=""/>
          </v:shape>
          <o:OLEObject Type="Embed" ProgID="Equation.3" ShapeID="_x0000_i1045" DrawAspect="Content" ObjectID="_1475740673" r:id="rId49"/>
        </w:object>
      </w:r>
    </w:p>
    <w:p w:rsidR="00283834" w:rsidRDefault="0014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spacing w:line="360" w:lineRule="auto"/>
      </w:pPr>
      <w:r>
        <w:tab/>
      </w:r>
      <w:r>
        <w:tab/>
      </w:r>
      <w:r>
        <w:tab/>
        <w:t xml:space="preserve">     = </w:t>
      </w:r>
      <w:r>
        <w:rPr>
          <w:position w:val="-22"/>
        </w:rPr>
        <w:object w:dxaOrig="1560" w:dyaOrig="580">
          <v:shape id="_x0000_i1046" type="#_x0000_t75" style="width:90.15pt;height:22.9pt" o:ole="" filled="t" fillcolor="silver">
            <v:imagedata r:id="rId50" o:title=""/>
          </v:shape>
          <o:OLEObject Type="Embed" ProgID="Equation.3" ShapeID="_x0000_i1046" DrawAspect="Content" ObjectID="_1475740674" r:id="rId51"/>
        </w:object>
      </w:r>
    </w:p>
    <w:p w:rsidR="00283834" w:rsidRDefault="0014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spacing w:line="360" w:lineRule="auto"/>
      </w:pPr>
      <w:r>
        <w:tab/>
      </w:r>
      <w:r>
        <w:tab/>
      </w:r>
      <w:r>
        <w:tab/>
        <w:t xml:space="preserve">     = </w:t>
      </w:r>
      <w:r>
        <w:rPr>
          <w:position w:val="-22"/>
        </w:rPr>
        <w:object w:dxaOrig="1580" w:dyaOrig="620">
          <v:shape id="_x0000_i1047" type="#_x0000_t75" style="width:91.5pt;height:24.2pt" o:ole="" filled="t" fillcolor="silver">
            <v:imagedata r:id="rId52" o:title=""/>
          </v:shape>
          <o:OLEObject Type="Embed" ProgID="Equation.3" ShapeID="_x0000_i1047" DrawAspect="Content" ObjectID="_1475740675" r:id="rId53"/>
        </w:object>
      </w:r>
    </w:p>
    <w:p w:rsidR="00283834" w:rsidRDefault="0014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spacing w:line="360" w:lineRule="auto"/>
      </w:pPr>
      <w:r>
        <w:tab/>
      </w:r>
      <w:r>
        <w:tab/>
      </w:r>
      <w:r>
        <w:tab/>
        <w:t xml:space="preserve">     = </w:t>
      </w:r>
      <w:r>
        <w:rPr>
          <w:position w:val="-22"/>
        </w:rPr>
        <w:object w:dxaOrig="1140" w:dyaOrig="620">
          <v:shape id="_x0000_i1048" type="#_x0000_t75" style="width:65.95pt;height:24.2pt" o:ole="" filled="t" fillcolor="silver">
            <v:imagedata r:id="rId54" o:title=""/>
          </v:shape>
          <o:OLEObject Type="Embed" ProgID="Equation.3" ShapeID="_x0000_i1048" DrawAspect="Content" ObjectID="_1475740676" r:id="rId55"/>
        </w:object>
      </w:r>
    </w:p>
    <w:p w:rsidR="00283834" w:rsidRDefault="0014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spacing w:line="360" w:lineRule="auto"/>
      </w:pPr>
      <w:r>
        <w:tab/>
      </w:r>
      <w:r>
        <w:tab/>
      </w:r>
      <w:r>
        <w:tab/>
        <w:t xml:space="preserve">     = </w:t>
      </w:r>
      <w:r>
        <w:rPr>
          <w:position w:val="-22"/>
        </w:rPr>
        <w:object w:dxaOrig="1440" w:dyaOrig="580">
          <v:shape id="_x0000_i1049" type="#_x0000_t75" style="width:83.45pt;height:22.9pt" o:ole="" filled="t" fillcolor="silver">
            <v:imagedata r:id="rId56" o:title=""/>
          </v:shape>
          <o:OLEObject Type="Embed" ProgID="Equation.3" ShapeID="_x0000_i1049" DrawAspect="Content" ObjectID="_1475740677" r:id="rId57"/>
        </w:object>
      </w:r>
    </w:p>
    <w:p w:rsidR="00283834" w:rsidRDefault="0014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spacing w:line="360" w:lineRule="auto"/>
      </w:pPr>
      <w:r>
        <w:tab/>
      </w:r>
      <w:r>
        <w:tab/>
      </w:r>
      <w:r>
        <w:tab/>
        <w:t xml:space="preserve">     = </w:t>
      </w:r>
      <w:r>
        <w:rPr>
          <w:position w:val="-22"/>
        </w:rPr>
        <w:object w:dxaOrig="1220" w:dyaOrig="580">
          <v:shape id="_x0000_i1050" type="#_x0000_t75" style="width:70.65pt;height:22.9pt" o:ole="" filled="t" fillcolor="silver">
            <v:imagedata r:id="rId58" o:title=""/>
          </v:shape>
          <o:OLEObject Type="Embed" ProgID="Equation.3" ShapeID="_x0000_i1050" DrawAspect="Content" ObjectID="_1475740678" r:id="rId59"/>
        </w:object>
      </w:r>
    </w:p>
    <w:p w:rsidR="00283834" w:rsidRDefault="0014051D" w:rsidP="00283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spacing w:line="360" w:lineRule="auto"/>
        <w:rPr>
          <w:lang w:val="es-MX"/>
        </w:rPr>
      </w:pPr>
      <w:r>
        <w:tab/>
      </w:r>
      <w:r>
        <w:tab/>
      </w:r>
      <w:r>
        <w:tab/>
        <w:t xml:space="preserve">     = </w:t>
      </w:r>
      <w:r>
        <w:rPr>
          <w:position w:val="-22"/>
        </w:rPr>
        <w:object w:dxaOrig="2000" w:dyaOrig="580">
          <v:shape id="_x0000_i1051" type="#_x0000_t75" style="width:115.75pt;height:22.9pt" o:ole="" filled="t" fillcolor="silver">
            <v:imagedata r:id="rId60" o:title=""/>
          </v:shape>
          <o:OLEObject Type="Embed" ProgID="Equation.3" ShapeID="_x0000_i1051" DrawAspect="Content" ObjectID="_1475740679" r:id="rId61"/>
        </w:object>
      </w:r>
    </w:p>
    <w:p w:rsidR="00283834" w:rsidRDefault="0014051D">
      <w:pPr>
        <w:rPr>
          <w:lang w:val="es-MX"/>
        </w:rPr>
      </w:pPr>
    </w:p>
    <w:p w:rsidR="00283834" w:rsidRDefault="0014051D">
      <w:pPr>
        <w:rPr>
          <w:lang w:val="es-MX"/>
        </w:rPr>
      </w:pPr>
      <w:r>
        <w:rPr>
          <w:lang w:val="es-MX"/>
        </w:rPr>
        <w:br w:type="page"/>
      </w:r>
      <w:r>
        <w:rPr>
          <w:lang w:val="es-MX"/>
        </w:rPr>
        <w:lastRenderedPageBreak/>
        <w:t>5. En la tabla de la Parte IA precedente, ¿cuáles, de esas expresiones, son equivalentes entre ellas? (Compá</w:t>
      </w:r>
      <w:r>
        <w:rPr>
          <w:lang w:val="es-MX"/>
        </w:rPr>
        <w:t xml:space="preserve">ralas tanto como puedas.) Por favor, justifica tu respuesta. En esta equivalencia de expresiones, ¿hay algunas restricciones en cuanto a los valores posibles de </w:t>
      </w:r>
      <w:r>
        <w:rPr>
          <w:i/>
          <w:lang w:val="es-MX"/>
        </w:rPr>
        <w:t>x</w:t>
      </w:r>
      <w:r>
        <w:rPr>
          <w:lang w:val="es-MX"/>
        </w:rPr>
        <w:t>? Por favor, explica.</w:t>
      </w:r>
    </w:p>
    <w:p w:rsidR="00283834" w:rsidRDefault="0014051D">
      <w:pPr>
        <w:rPr>
          <w:lang w:val="es-MX"/>
        </w:rPr>
      </w:pPr>
    </w:p>
    <w:p w:rsidR="00283834" w:rsidRPr="009F2D25" w:rsidRDefault="0014051D" w:rsidP="00283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lang w:val="es-ES_tradnl"/>
        </w:rPr>
      </w:pPr>
    </w:p>
    <w:p w:rsidR="00283834" w:rsidRPr="009F2D25" w:rsidRDefault="0014051D" w:rsidP="00283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lang w:val="es-ES_tradnl"/>
        </w:rPr>
      </w:pPr>
      <w:r w:rsidRPr="009F2D25">
        <w:rPr>
          <w:lang w:val="es-ES_tradnl"/>
        </w:rPr>
        <w:t>Las expresiones 1 y 4 son equivalentes, pues la aplicación de FACTOR (</w:t>
      </w:r>
      <w:r w:rsidRPr="009F2D25">
        <w:rPr>
          <w:lang w:val="es-ES_tradnl"/>
        </w:rPr>
        <w:t xml:space="preserve">y de EXPAND) muestra que ellas pueden ser expresadas en forma común. Esta equivalencia está definida para todos los números reales, excepto para </w:t>
      </w:r>
      <w:r w:rsidRPr="009F2D25">
        <w:rPr>
          <w:i/>
          <w:lang w:val="es-ES_tradnl"/>
        </w:rPr>
        <w:t>x</w:t>
      </w:r>
      <w:r w:rsidRPr="009F2D25">
        <w:rPr>
          <w:lang w:val="es-ES_tradnl"/>
        </w:rPr>
        <w:t xml:space="preserve"> = -2 (ya que la expresión 4 no está definida para </w:t>
      </w:r>
      <w:r w:rsidRPr="009F2D25">
        <w:rPr>
          <w:i/>
          <w:lang w:val="es-ES_tradnl"/>
        </w:rPr>
        <w:t>x</w:t>
      </w:r>
      <w:r w:rsidRPr="009F2D25">
        <w:rPr>
          <w:lang w:val="es-ES_tradnl"/>
        </w:rPr>
        <w:t xml:space="preserve"> = -2).</w:t>
      </w:r>
    </w:p>
    <w:p w:rsidR="00283834" w:rsidRPr="009F2D25" w:rsidRDefault="0014051D" w:rsidP="00283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lang w:val="es-ES_tradnl"/>
        </w:rPr>
      </w:pPr>
    </w:p>
    <w:p w:rsidR="00283834" w:rsidRPr="009F2D25" w:rsidRDefault="0014051D" w:rsidP="00283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lang w:val="es-ES_tradnl"/>
        </w:rPr>
      </w:pPr>
      <w:r w:rsidRPr="009F2D25">
        <w:rPr>
          <w:lang w:val="es-ES_tradnl"/>
        </w:rPr>
        <w:t>De igual forma, las expresiones 2 y 3 son equival</w:t>
      </w:r>
      <w:r w:rsidRPr="009F2D25">
        <w:rPr>
          <w:lang w:val="es-ES_tradnl"/>
        </w:rPr>
        <w:t xml:space="preserve">entes (ya que ENTER, FACTOR y EXPAND producen formas idénticas). Esta equivalencia no está sujeta a ninguna restricción: ella es válida, por tanto, para todos los números reales. </w:t>
      </w:r>
    </w:p>
    <w:p w:rsidR="00283834" w:rsidRPr="009F2D25" w:rsidRDefault="0014051D" w:rsidP="00283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lang w:val="es-ES_tradnl"/>
        </w:rPr>
      </w:pPr>
    </w:p>
    <w:p w:rsidR="00283834" w:rsidRPr="009F2D25" w:rsidRDefault="0014051D" w:rsidP="00283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lang w:val="es-ES_tradnl"/>
        </w:rPr>
      </w:pPr>
      <w:r w:rsidRPr="009F2D25">
        <w:rPr>
          <w:lang w:val="es-ES_tradnl"/>
        </w:rPr>
        <w:t>Además, tal como fue discutido en IB 1, todas las formas de una expresión d</w:t>
      </w:r>
      <w:r w:rsidRPr="009F2D25">
        <w:rPr>
          <w:lang w:val="es-ES_tradnl"/>
        </w:rPr>
        <w:t>ada producidas por ENTER, FACTOR y EXPAND son equivalentes entre ellas.</w:t>
      </w:r>
    </w:p>
    <w:p w:rsidR="00283834" w:rsidRPr="009F2D25" w:rsidRDefault="0014051D" w:rsidP="00283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lang w:val="es-ES_tradnl"/>
        </w:rPr>
      </w:pPr>
    </w:p>
    <w:p w:rsidR="00283834" w:rsidRDefault="0014051D">
      <w:pPr>
        <w:pStyle w:val="Pieddepage"/>
        <w:tabs>
          <w:tab w:val="clear" w:pos="4320"/>
          <w:tab w:val="clear" w:pos="8640"/>
        </w:tabs>
        <w:rPr>
          <w:lang w:val="es-MX"/>
        </w:rPr>
      </w:pPr>
    </w:p>
    <w:p w:rsidR="00283834" w:rsidRDefault="0014051D">
      <w:pPr>
        <w:pStyle w:val="Titre2"/>
        <w:rPr>
          <w:lang w:val="es-MX"/>
        </w:rPr>
      </w:pPr>
      <w:r>
        <w:rPr>
          <w:lang w:val="es-MX"/>
        </w:rPr>
        <w:t>Discusión en el salón de clases de las Partes I A y B</w:t>
      </w:r>
    </w:p>
    <w:p w:rsidR="00283834" w:rsidRDefault="0014051D">
      <w:pPr>
        <w:pStyle w:val="Corpsdetexte"/>
        <w:jc w:val="left"/>
        <w:rPr>
          <w:lang w:val="es-MX"/>
        </w:rPr>
      </w:pPr>
    </w:p>
    <w:p w:rsidR="00283834" w:rsidRDefault="0014051D">
      <w:pPr>
        <w:pStyle w:val="Corpsdetexte"/>
        <w:rPr>
          <w:b/>
          <w:lang w:val="es-MX"/>
        </w:rPr>
      </w:pPr>
      <w:r>
        <w:rPr>
          <w:b/>
          <w:lang w:val="es-MX"/>
        </w:rPr>
        <w:br w:type="page"/>
      </w:r>
      <w:r>
        <w:rPr>
          <w:b/>
          <w:lang w:val="es-MX"/>
        </w:rPr>
        <w:lastRenderedPageBreak/>
        <w:t>Parte II</w:t>
      </w:r>
      <w:r>
        <w:rPr>
          <w:lang w:val="es-MX"/>
        </w:rPr>
        <w:t>:</w:t>
      </w:r>
      <w:r>
        <w:rPr>
          <w:b/>
          <w:lang w:val="es-MX"/>
        </w:rPr>
        <w:t xml:space="preserve"> Muestra de la equivalencia de expresiones, mediante diversos usos de los comandos de la calculadora </w:t>
      </w:r>
    </w:p>
    <w:p w:rsidR="00283834" w:rsidRDefault="0014051D">
      <w:pPr>
        <w:pStyle w:val="Pieddepage"/>
        <w:tabs>
          <w:tab w:val="clear" w:pos="4320"/>
          <w:tab w:val="clear" w:pos="8640"/>
        </w:tabs>
        <w:rPr>
          <w:lang w:val="es-MX"/>
        </w:rPr>
      </w:pPr>
    </w:p>
    <w:p w:rsidR="00283834" w:rsidRDefault="0014051D">
      <w:pPr>
        <w:rPr>
          <w:lang w:val="es-MX"/>
        </w:rPr>
      </w:pPr>
      <w:r>
        <w:rPr>
          <w:lang w:val="es-MX"/>
        </w:rPr>
        <w:t>He aquí una li</w:t>
      </w:r>
      <w:r>
        <w:rPr>
          <w:lang w:val="es-MX"/>
        </w:rPr>
        <w:t>sta de cuatro expresiones equivalentes, sujetas a ciertas restricciones.</w:t>
      </w:r>
    </w:p>
    <w:p w:rsidR="00283834" w:rsidRDefault="0014051D">
      <w:pPr>
        <w:rPr>
          <w:lang w:val="es-MX"/>
        </w:rPr>
      </w:pPr>
    </w:p>
    <w:p w:rsidR="00283834" w:rsidRDefault="0014051D">
      <w:pPr>
        <w:jc w:val="center"/>
        <w:rPr>
          <w:lang w:val="es-MX"/>
        </w:rPr>
      </w:pPr>
      <w:r>
        <w:rPr>
          <w:lang w:val="es-MX"/>
        </w:rPr>
        <w:t>Tabla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7"/>
      </w:tblGrid>
      <w:tr w:rsidR="002838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3834" w:rsidRDefault="0014051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Expresión dada </w:t>
            </w:r>
          </w:p>
        </w:tc>
      </w:tr>
      <w:tr w:rsidR="002838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37" w:type="dxa"/>
            <w:tcBorders>
              <w:top w:val="single" w:sz="18" w:space="0" w:color="auto"/>
              <w:right w:val="single" w:sz="4" w:space="0" w:color="auto"/>
            </w:tcBorders>
          </w:tcPr>
          <w:p w:rsidR="00283834" w:rsidRDefault="0014051D">
            <w:pPr>
              <w:rPr>
                <w:lang w:val="es-MX"/>
              </w:rPr>
            </w:pPr>
          </w:p>
          <w:p w:rsidR="00283834" w:rsidRDefault="0014051D">
            <w:pPr>
              <w:rPr>
                <w:lang w:val="es-MX"/>
              </w:rPr>
            </w:pPr>
            <w:r>
              <w:rPr>
                <w:lang w:val="es-MX"/>
              </w:rPr>
              <w:t xml:space="preserve">1. </w:t>
            </w:r>
            <w:r>
              <w:rPr>
                <w:position w:val="-26"/>
                <w:lang w:val="es-MX"/>
              </w:rPr>
              <w:object w:dxaOrig="2200" w:dyaOrig="620">
                <v:shape id="_x0000_i1052" type="#_x0000_t75" style="width:98.25pt;height:28.25pt" o:ole="" fillcolor="window">
                  <v:imagedata r:id="rId62" o:title=""/>
                </v:shape>
                <o:OLEObject Type="Embed" ProgID="Equation.3" ShapeID="_x0000_i1052" DrawAspect="Content" ObjectID="_1475740680" r:id="rId63"/>
              </w:object>
            </w:r>
          </w:p>
          <w:p w:rsidR="00283834" w:rsidRDefault="0014051D">
            <w:pPr>
              <w:rPr>
                <w:lang w:val="es-MX"/>
              </w:rPr>
            </w:pPr>
          </w:p>
        </w:tc>
      </w:tr>
      <w:tr w:rsidR="002838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37" w:type="dxa"/>
            <w:tcBorders>
              <w:right w:val="single" w:sz="4" w:space="0" w:color="auto"/>
            </w:tcBorders>
          </w:tcPr>
          <w:p w:rsidR="00283834" w:rsidRDefault="0014051D">
            <w:pPr>
              <w:rPr>
                <w:lang w:val="es-MX"/>
              </w:rPr>
            </w:pPr>
          </w:p>
          <w:p w:rsidR="00283834" w:rsidRDefault="0014051D">
            <w:pPr>
              <w:rPr>
                <w:lang w:val="es-MX"/>
              </w:rPr>
            </w:pPr>
            <w:r>
              <w:rPr>
                <w:lang w:val="es-MX"/>
              </w:rPr>
              <w:t xml:space="preserve">2. </w:t>
            </w:r>
            <w:r>
              <w:rPr>
                <w:position w:val="-26"/>
                <w:lang w:val="es-MX"/>
              </w:rPr>
              <w:object w:dxaOrig="2160" w:dyaOrig="660">
                <v:shape id="_x0000_i1053" type="#_x0000_t75" style="width:101.6pt;height:30.95pt" o:ole="" fillcolor="window">
                  <v:imagedata r:id="rId64" o:title=""/>
                </v:shape>
                <o:OLEObject Type="Embed" ProgID="Equation.3" ShapeID="_x0000_i1053" DrawAspect="Content" ObjectID="_1475740681" r:id="rId65"/>
              </w:object>
            </w:r>
          </w:p>
          <w:p w:rsidR="00283834" w:rsidRDefault="0014051D">
            <w:pPr>
              <w:rPr>
                <w:lang w:val="es-MX"/>
              </w:rPr>
            </w:pPr>
          </w:p>
        </w:tc>
      </w:tr>
      <w:tr w:rsidR="002838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37" w:type="dxa"/>
            <w:tcBorders>
              <w:right w:val="single" w:sz="4" w:space="0" w:color="auto"/>
            </w:tcBorders>
          </w:tcPr>
          <w:p w:rsidR="00283834" w:rsidRDefault="0014051D">
            <w:pPr>
              <w:rPr>
                <w:lang w:val="es-MX"/>
              </w:rPr>
            </w:pPr>
          </w:p>
          <w:p w:rsidR="00283834" w:rsidRDefault="0014051D">
            <w:pPr>
              <w:rPr>
                <w:lang w:val="es-MX"/>
              </w:rPr>
            </w:pPr>
            <w:r>
              <w:rPr>
                <w:lang w:val="es-MX"/>
              </w:rPr>
              <w:t xml:space="preserve">3. </w:t>
            </w:r>
            <w:r>
              <w:rPr>
                <w:position w:val="-2"/>
                <w:lang w:val="es-MX"/>
              </w:rPr>
              <w:object w:dxaOrig="1320" w:dyaOrig="260">
                <v:shape id="_x0000_i1054" type="#_x0000_t75" style="width:61.9pt;height:12.8pt" o:ole="" fillcolor="window">
                  <v:imagedata r:id="rId66" o:title=""/>
                </v:shape>
                <o:OLEObject Type="Embed" ProgID="Equation.3" ShapeID="_x0000_i1054" DrawAspect="Content" ObjectID="_1475740682" r:id="rId67"/>
              </w:object>
            </w:r>
          </w:p>
          <w:p w:rsidR="00283834" w:rsidRDefault="0014051D">
            <w:pPr>
              <w:pStyle w:val="En-tt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</w:tr>
      <w:tr w:rsidR="002838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37" w:type="dxa"/>
            <w:tcBorders>
              <w:right w:val="single" w:sz="4" w:space="0" w:color="auto"/>
            </w:tcBorders>
          </w:tcPr>
          <w:p w:rsidR="00283834" w:rsidRDefault="0014051D">
            <w:pPr>
              <w:rPr>
                <w:lang w:val="es-MX"/>
              </w:rPr>
            </w:pPr>
          </w:p>
          <w:p w:rsidR="00283834" w:rsidRDefault="0014051D">
            <w:pPr>
              <w:rPr>
                <w:lang w:val="es-MX"/>
              </w:rPr>
            </w:pPr>
            <w:r>
              <w:rPr>
                <w:lang w:val="es-MX"/>
              </w:rPr>
              <w:t xml:space="preserve">4. </w:t>
            </w:r>
            <w:r>
              <w:rPr>
                <w:position w:val="-26"/>
                <w:lang w:val="es-MX"/>
              </w:rPr>
              <w:object w:dxaOrig="1620" w:dyaOrig="660">
                <v:shape id="_x0000_i1055" type="#_x0000_t75" style="width:93.55pt;height:25.55pt" o:ole="" fillcolor="window">
                  <v:imagedata r:id="rId68" o:title=""/>
                </v:shape>
                <o:OLEObject Type="Embed" ProgID="Equation.3" ShapeID="_x0000_i1055" DrawAspect="Content" ObjectID="_1475740683" r:id="rId69"/>
              </w:object>
            </w:r>
          </w:p>
          <w:p w:rsidR="00283834" w:rsidRDefault="0014051D">
            <w:pPr>
              <w:rPr>
                <w:lang w:val="es-MX"/>
              </w:rPr>
            </w:pPr>
          </w:p>
        </w:tc>
      </w:tr>
    </w:tbl>
    <w:p w:rsidR="00283834" w:rsidRDefault="0014051D">
      <w:pPr>
        <w:jc w:val="center"/>
        <w:rPr>
          <w:lang w:val="es-MX"/>
        </w:rPr>
      </w:pPr>
    </w:p>
    <w:p w:rsidR="00283834" w:rsidRDefault="0014051D">
      <w:pPr>
        <w:rPr>
          <w:lang w:val="es-MX"/>
        </w:rPr>
      </w:pPr>
    </w:p>
    <w:p w:rsidR="00283834" w:rsidRDefault="0014051D">
      <w:pPr>
        <w:ind w:left="709" w:hanging="349"/>
        <w:rPr>
          <w:lang w:val="es-MX"/>
        </w:rPr>
      </w:pPr>
      <w:r>
        <w:rPr>
          <w:lang w:val="es-MX"/>
        </w:rPr>
        <w:t xml:space="preserve">II(A) Determina el máximo conjunto </w:t>
      </w:r>
      <w:r>
        <w:rPr>
          <w:lang w:val="es-MX"/>
        </w:rPr>
        <w:t xml:space="preserve">común de valores posibles de </w:t>
      </w:r>
      <w:r>
        <w:rPr>
          <w:i/>
          <w:lang w:val="es-MX"/>
        </w:rPr>
        <w:t>x</w:t>
      </w:r>
      <w:r>
        <w:rPr>
          <w:lang w:val="es-MX"/>
        </w:rPr>
        <w:t xml:space="preserve"> de estas expresiones. Muestra y explica cómo determinaste este conjunto de valores.</w:t>
      </w:r>
    </w:p>
    <w:p w:rsidR="00283834" w:rsidRDefault="0014051D">
      <w:pPr>
        <w:rPr>
          <w:lang w:val="es-MX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22"/>
      </w:tblGrid>
      <w:tr w:rsidR="00283834">
        <w:tblPrEx>
          <w:tblCellMar>
            <w:top w:w="0" w:type="dxa"/>
            <w:bottom w:w="0" w:type="dxa"/>
          </w:tblCellMar>
        </w:tblPrEx>
        <w:tc>
          <w:tcPr>
            <w:tcW w:w="8322" w:type="dxa"/>
          </w:tcPr>
          <w:p w:rsidR="00283834" w:rsidRDefault="0014051D">
            <w:pPr>
              <w:jc w:val="center"/>
              <w:rPr>
                <w:lang w:val="es-MX"/>
              </w:rPr>
            </w:pPr>
          </w:p>
          <w:p w:rsidR="00283834" w:rsidRPr="009F2D25" w:rsidRDefault="0014051D">
            <w:pPr>
              <w:rPr>
                <w:lang w:val="es-ES_tradnl"/>
              </w:rPr>
            </w:pPr>
            <w:r w:rsidRPr="009F2D25">
              <w:rPr>
                <w:lang w:val="es-ES_tradnl"/>
              </w:rPr>
              <w:t xml:space="preserve">Por definición, el conjunto de valores posibles para una expresión en </w:t>
            </w:r>
            <w:r w:rsidRPr="009F2D25">
              <w:rPr>
                <w:i/>
                <w:lang w:val="es-ES_tradnl"/>
              </w:rPr>
              <w:t>x</w:t>
            </w:r>
            <w:r w:rsidRPr="009F2D25">
              <w:rPr>
                <w:lang w:val="es-ES_tradnl"/>
              </w:rPr>
              <w:t xml:space="preserve"> dada contiene todos los valores de </w:t>
            </w:r>
            <w:r w:rsidRPr="009F2D25">
              <w:rPr>
                <w:i/>
                <w:lang w:val="es-ES_tradnl"/>
              </w:rPr>
              <w:t>x</w:t>
            </w:r>
            <w:r w:rsidRPr="009F2D25">
              <w:rPr>
                <w:lang w:val="es-ES_tradnl"/>
              </w:rPr>
              <w:t xml:space="preserve"> para los cuales la expresión, </w:t>
            </w:r>
            <w:r w:rsidRPr="009F2D25">
              <w:rPr>
                <w:lang w:val="es-ES_tradnl"/>
              </w:rPr>
              <w:t xml:space="preserve">al ser evaluada en ese número, da un número real. </w:t>
            </w:r>
          </w:p>
          <w:p w:rsidR="00283834" w:rsidRPr="009F2D25" w:rsidRDefault="0014051D">
            <w:pPr>
              <w:rPr>
                <w:lang w:val="es-ES_tradnl"/>
              </w:rPr>
            </w:pPr>
          </w:p>
          <w:p w:rsidR="00283834" w:rsidRPr="009F2D25" w:rsidRDefault="0014051D">
            <w:pPr>
              <w:rPr>
                <w:lang w:val="es-ES_tradnl"/>
              </w:rPr>
            </w:pPr>
            <w:r w:rsidRPr="009F2D25">
              <w:rPr>
                <w:lang w:val="es-ES_tradnl"/>
              </w:rPr>
              <w:t xml:space="preserve">El conjunto más grande de valores posibles de </w:t>
            </w:r>
            <w:r w:rsidRPr="009F2D25">
              <w:rPr>
                <w:i/>
                <w:lang w:val="es-ES_tradnl"/>
              </w:rPr>
              <w:t>x</w:t>
            </w:r>
            <w:r w:rsidRPr="009F2D25">
              <w:rPr>
                <w:lang w:val="es-ES_tradnl"/>
              </w:rPr>
              <w:t xml:space="preserve"> para estas 4 expresiones contiene todos los números reales para los cuales todas están definidas: IR \ {-3,4}. Este conjunto se determina excluyendo los val</w:t>
            </w:r>
            <w:r w:rsidRPr="009F2D25">
              <w:rPr>
                <w:lang w:val="es-ES_tradnl"/>
              </w:rPr>
              <w:t xml:space="preserve">ores de </w:t>
            </w:r>
            <w:r w:rsidRPr="009F2D25">
              <w:rPr>
                <w:i/>
                <w:lang w:val="es-ES_tradnl"/>
              </w:rPr>
              <w:t>x</w:t>
            </w:r>
            <w:r w:rsidRPr="009F2D25">
              <w:rPr>
                <w:lang w:val="es-ES_tradnl"/>
              </w:rPr>
              <w:t xml:space="preserve"> para los cuales una de las expresiones no da un número real al ser ésta evaluada en ese valor de </w:t>
            </w:r>
            <w:r w:rsidRPr="00E63A8E">
              <w:rPr>
                <w:i/>
                <w:lang w:val="es-ES_tradnl"/>
              </w:rPr>
              <w:t>x.</w:t>
            </w:r>
            <w:r w:rsidRPr="009F2D25">
              <w:rPr>
                <w:lang w:val="es-ES_tradnl"/>
              </w:rPr>
              <w:t xml:space="preserve"> En este caso, ello se produce cuando un denominador es igual a cero (puesto que la división por cero no está definida; es decir, cuando 7</w:t>
            </w:r>
            <w:r w:rsidRPr="009F2D25">
              <w:rPr>
                <w:i/>
                <w:lang w:val="es-ES_tradnl"/>
              </w:rPr>
              <w:t>x</w:t>
            </w:r>
            <w:r w:rsidRPr="009F2D25">
              <w:rPr>
                <w:lang w:val="es-ES_tradnl"/>
              </w:rPr>
              <w:t xml:space="preserve">+21 = 0 </w:t>
            </w:r>
            <w:r w:rsidRPr="009F2D25">
              <w:rPr>
                <w:lang w:val="es-ES_tradnl"/>
              </w:rPr>
              <w:t xml:space="preserve">y cuando </w:t>
            </w:r>
            <w:r w:rsidRPr="009F2D25">
              <w:rPr>
                <w:i/>
                <w:lang w:val="es-ES_tradnl"/>
              </w:rPr>
              <w:t>x</w:t>
            </w:r>
            <w:r w:rsidRPr="009F2D25">
              <w:rPr>
                <w:lang w:val="es-ES_tradnl"/>
              </w:rPr>
              <w:t xml:space="preserve">+3 = 0, esto implica que </w:t>
            </w:r>
            <w:r w:rsidRPr="009F2D25">
              <w:rPr>
                <w:i/>
                <w:lang w:val="es-ES_tradnl"/>
              </w:rPr>
              <w:t xml:space="preserve">x </w:t>
            </w:r>
            <w:r w:rsidRPr="009F2D25">
              <w:rPr>
                <w:lang w:val="es-ES_tradnl"/>
              </w:rPr>
              <w:t xml:space="preserve">= -3, y cuando </w:t>
            </w:r>
            <w:r w:rsidRPr="009F2D25">
              <w:rPr>
                <w:i/>
                <w:lang w:val="es-ES_tradnl"/>
              </w:rPr>
              <w:t>x</w:t>
            </w:r>
            <w:r w:rsidRPr="009F2D25">
              <w:rPr>
                <w:lang w:val="es-ES_tradnl"/>
              </w:rPr>
              <w:t xml:space="preserve">-4 = 0, lo cual implica </w:t>
            </w:r>
            <w:r w:rsidRPr="009F2D25">
              <w:rPr>
                <w:i/>
                <w:lang w:val="es-ES_tradnl"/>
              </w:rPr>
              <w:t xml:space="preserve">x </w:t>
            </w:r>
            <w:r w:rsidRPr="009F2D25">
              <w:rPr>
                <w:lang w:val="es-ES_tradnl"/>
              </w:rPr>
              <w:t>= 4.</w:t>
            </w:r>
          </w:p>
          <w:p w:rsidR="00283834" w:rsidRDefault="0014051D" w:rsidP="00283834">
            <w:pPr>
              <w:rPr>
                <w:lang w:val="es-MX"/>
              </w:rPr>
            </w:pPr>
          </w:p>
        </w:tc>
      </w:tr>
    </w:tbl>
    <w:p w:rsidR="00283834" w:rsidRDefault="0014051D">
      <w:pPr>
        <w:rPr>
          <w:lang w:val="es-MX"/>
        </w:rPr>
      </w:pPr>
    </w:p>
    <w:p w:rsidR="00283834" w:rsidRDefault="0014051D">
      <w:pPr>
        <w:ind w:left="426" w:hanging="426"/>
        <w:rPr>
          <w:lang w:val="es-MX"/>
        </w:rPr>
      </w:pPr>
      <w:r>
        <w:rPr>
          <w:lang w:val="es-MX"/>
        </w:rPr>
        <w:br w:type="page"/>
      </w:r>
      <w:r>
        <w:rPr>
          <w:lang w:val="es-MX"/>
        </w:rPr>
        <w:lastRenderedPageBreak/>
        <w:t xml:space="preserve">II(B) Usando, </w:t>
      </w:r>
      <w:r>
        <w:rPr>
          <w:u w:val="single"/>
          <w:lang w:val="es-MX"/>
        </w:rPr>
        <w:t>una vez y sólo una vez</w:t>
      </w:r>
      <w:r>
        <w:rPr>
          <w:lang w:val="es-MX"/>
        </w:rPr>
        <w:t>, cada uno de los cuatro métodos para determinar la equivalencia, muestra que todas las cuatro expresiones de la Tabla 1 son equival</w:t>
      </w:r>
      <w:r>
        <w:rPr>
          <w:lang w:val="es-MX"/>
        </w:rPr>
        <w:t xml:space="preserve">entes. En la Tabla 2, establece qué es lo que introduces en la calculadora y qué es lo que obtienes. (Puedes usar la hoja de trabajo dada en la última página para conservar los registros de tu trabajo.) </w:t>
      </w:r>
    </w:p>
    <w:p w:rsidR="00283834" w:rsidRDefault="0014051D">
      <w:pPr>
        <w:pStyle w:val="Pieddepage"/>
        <w:tabs>
          <w:tab w:val="clear" w:pos="4320"/>
          <w:tab w:val="clear" w:pos="8640"/>
        </w:tabs>
        <w:rPr>
          <w:lang w:val="es-MX"/>
        </w:rPr>
      </w:pPr>
    </w:p>
    <w:p w:rsidR="00283834" w:rsidRDefault="0014051D">
      <w:pPr>
        <w:jc w:val="center"/>
        <w:rPr>
          <w:lang w:val="es-MX"/>
        </w:rPr>
      </w:pPr>
      <w:r>
        <w:rPr>
          <w:lang w:val="es-MX"/>
        </w:rPr>
        <w:t>Tabla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6"/>
      </w:tblGrid>
      <w:tr w:rsidR="002838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3834" w:rsidRDefault="0014051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Expresión dada </w:t>
            </w:r>
          </w:p>
        </w:tc>
      </w:tr>
      <w:tr w:rsidR="002838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6" w:type="dxa"/>
            <w:tcBorders>
              <w:top w:val="single" w:sz="18" w:space="0" w:color="auto"/>
              <w:right w:val="single" w:sz="4" w:space="0" w:color="auto"/>
            </w:tcBorders>
          </w:tcPr>
          <w:p w:rsidR="00283834" w:rsidRDefault="0014051D">
            <w:pPr>
              <w:rPr>
                <w:lang w:val="es-MX"/>
              </w:rPr>
            </w:pPr>
          </w:p>
          <w:p w:rsidR="00283834" w:rsidRDefault="0014051D">
            <w:pPr>
              <w:rPr>
                <w:lang w:val="es-MX"/>
              </w:rPr>
            </w:pPr>
            <w:r>
              <w:rPr>
                <w:lang w:val="es-MX"/>
              </w:rPr>
              <w:t xml:space="preserve">Exp1. </w:t>
            </w:r>
            <w:r>
              <w:rPr>
                <w:position w:val="-26"/>
                <w:lang w:val="es-MX"/>
              </w:rPr>
              <w:object w:dxaOrig="2200" w:dyaOrig="620">
                <v:shape id="_x0000_i1056" type="#_x0000_t75" style="width:98.25pt;height:28.25pt" o:ole="" fillcolor="window">
                  <v:imagedata r:id="rId70" o:title=""/>
                </v:shape>
                <o:OLEObject Type="Embed" ProgID="Equation.3" ShapeID="_x0000_i1056" DrawAspect="Content" ObjectID="_1475740684" r:id="rId71"/>
              </w:object>
            </w:r>
          </w:p>
          <w:p w:rsidR="00283834" w:rsidRDefault="0014051D">
            <w:pPr>
              <w:rPr>
                <w:lang w:val="es-MX"/>
              </w:rPr>
            </w:pPr>
          </w:p>
        </w:tc>
      </w:tr>
      <w:tr w:rsidR="002838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6" w:type="dxa"/>
            <w:tcBorders>
              <w:right w:val="single" w:sz="4" w:space="0" w:color="auto"/>
            </w:tcBorders>
          </w:tcPr>
          <w:p w:rsidR="00283834" w:rsidRDefault="0014051D">
            <w:pPr>
              <w:rPr>
                <w:lang w:val="es-MX"/>
              </w:rPr>
            </w:pPr>
          </w:p>
          <w:p w:rsidR="00283834" w:rsidRDefault="0014051D">
            <w:pPr>
              <w:rPr>
                <w:lang w:val="es-MX"/>
              </w:rPr>
            </w:pPr>
            <w:r>
              <w:rPr>
                <w:lang w:val="es-MX"/>
              </w:rPr>
              <w:t xml:space="preserve">Exp2. </w:t>
            </w:r>
            <w:r>
              <w:rPr>
                <w:position w:val="-26"/>
                <w:lang w:val="es-MX"/>
              </w:rPr>
              <w:object w:dxaOrig="2160" w:dyaOrig="660">
                <v:shape id="_x0000_i1057" type="#_x0000_t75" style="width:101.6pt;height:30.95pt" o:ole="" fillcolor="window">
                  <v:imagedata r:id="rId72" o:title=""/>
                </v:shape>
                <o:OLEObject Type="Embed" ProgID="Equation.3" ShapeID="_x0000_i1057" DrawAspect="Content" ObjectID="_1475740685" r:id="rId73"/>
              </w:object>
            </w:r>
          </w:p>
          <w:p w:rsidR="00283834" w:rsidRDefault="0014051D">
            <w:pPr>
              <w:rPr>
                <w:lang w:val="es-MX"/>
              </w:rPr>
            </w:pPr>
          </w:p>
        </w:tc>
      </w:tr>
      <w:tr w:rsidR="002838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6" w:type="dxa"/>
            <w:tcBorders>
              <w:right w:val="single" w:sz="4" w:space="0" w:color="auto"/>
            </w:tcBorders>
          </w:tcPr>
          <w:p w:rsidR="00283834" w:rsidRDefault="0014051D">
            <w:pPr>
              <w:rPr>
                <w:lang w:val="es-MX"/>
              </w:rPr>
            </w:pPr>
          </w:p>
          <w:p w:rsidR="00283834" w:rsidRDefault="0014051D">
            <w:pPr>
              <w:rPr>
                <w:lang w:val="es-MX"/>
              </w:rPr>
            </w:pPr>
            <w:r>
              <w:rPr>
                <w:lang w:val="es-MX"/>
              </w:rPr>
              <w:t xml:space="preserve">Exp3. </w:t>
            </w:r>
            <w:r>
              <w:rPr>
                <w:position w:val="-2"/>
                <w:lang w:val="es-MX"/>
              </w:rPr>
              <w:object w:dxaOrig="1320" w:dyaOrig="260">
                <v:shape id="_x0000_i1058" type="#_x0000_t75" style="width:61.9pt;height:12.8pt" o:ole="" fillcolor="window">
                  <v:imagedata r:id="rId74" o:title=""/>
                </v:shape>
                <o:OLEObject Type="Embed" ProgID="Equation.3" ShapeID="_x0000_i1058" DrawAspect="Content" ObjectID="_1475740686" r:id="rId75"/>
              </w:object>
            </w:r>
          </w:p>
          <w:p w:rsidR="00283834" w:rsidRDefault="0014051D">
            <w:pPr>
              <w:pStyle w:val="En-tt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</w:tr>
      <w:tr w:rsidR="002838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6" w:type="dxa"/>
            <w:tcBorders>
              <w:right w:val="single" w:sz="4" w:space="0" w:color="auto"/>
            </w:tcBorders>
          </w:tcPr>
          <w:p w:rsidR="00283834" w:rsidRDefault="0014051D">
            <w:pPr>
              <w:rPr>
                <w:lang w:val="es-MX"/>
              </w:rPr>
            </w:pPr>
          </w:p>
          <w:p w:rsidR="00283834" w:rsidRDefault="0014051D">
            <w:pPr>
              <w:rPr>
                <w:lang w:val="es-MX"/>
              </w:rPr>
            </w:pPr>
            <w:r>
              <w:rPr>
                <w:lang w:val="es-MX"/>
              </w:rPr>
              <w:t xml:space="preserve">Exp4. </w:t>
            </w:r>
            <w:r>
              <w:rPr>
                <w:position w:val="-26"/>
                <w:lang w:val="es-MX"/>
              </w:rPr>
              <w:object w:dxaOrig="1620" w:dyaOrig="660">
                <v:shape id="_x0000_i1059" type="#_x0000_t75" style="width:93.55pt;height:25.55pt" o:ole="" fillcolor="window">
                  <v:imagedata r:id="rId76" o:title=""/>
                </v:shape>
                <o:OLEObject Type="Embed" ProgID="Equation.3" ShapeID="_x0000_i1059" DrawAspect="Content" ObjectID="_1475740687" r:id="rId77"/>
              </w:object>
            </w:r>
          </w:p>
          <w:p w:rsidR="00283834" w:rsidRDefault="0014051D">
            <w:pPr>
              <w:rPr>
                <w:lang w:val="es-MX"/>
              </w:rPr>
            </w:pPr>
          </w:p>
        </w:tc>
      </w:tr>
    </w:tbl>
    <w:p w:rsidR="00283834" w:rsidRDefault="0014051D">
      <w:pPr>
        <w:pStyle w:val="Pieddepage"/>
        <w:tabs>
          <w:tab w:val="clear" w:pos="4320"/>
          <w:tab w:val="clear" w:pos="8640"/>
        </w:tabs>
        <w:rPr>
          <w:lang w:val="es-MX"/>
        </w:rPr>
      </w:pPr>
    </w:p>
    <w:p w:rsidR="00283834" w:rsidRDefault="0014051D">
      <w:pPr>
        <w:pStyle w:val="Pieddepage"/>
        <w:tabs>
          <w:tab w:val="clear" w:pos="4320"/>
          <w:tab w:val="clear" w:pos="8640"/>
        </w:tabs>
        <w:jc w:val="center"/>
        <w:rPr>
          <w:lang w:val="es-MX"/>
        </w:rPr>
      </w:pPr>
      <w:r>
        <w:rPr>
          <w:lang w:val="es-MX"/>
        </w:rPr>
        <w:t>Tabla 2</w:t>
      </w:r>
    </w:p>
    <w:tbl>
      <w:tblPr>
        <w:tblW w:w="9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4420"/>
        <w:gridCol w:w="3288"/>
      </w:tblGrid>
      <w:tr w:rsidR="002838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</w:tcPr>
          <w:p w:rsidR="00283834" w:rsidRDefault="0014051D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Método: usando calculadora</w:t>
            </w: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</w:tcBorders>
          </w:tcPr>
          <w:p w:rsidR="00283834" w:rsidRDefault="0014051D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Qué introduces en la calculadora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283834" w:rsidRDefault="0014051D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 mostrado por  la calculadora</w:t>
            </w:r>
          </w:p>
        </w:tc>
      </w:tr>
      <w:tr w:rsidR="002838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05" w:type="dxa"/>
            <w:tcBorders>
              <w:top w:val="nil"/>
              <w:bottom w:val="single" w:sz="4" w:space="0" w:color="auto"/>
            </w:tcBorders>
          </w:tcPr>
          <w:p w:rsidR="00283834" w:rsidRDefault="0014051D">
            <w:pPr>
              <w:rPr>
                <w:lang w:val="es-MX"/>
              </w:rPr>
            </w:pPr>
            <w:r>
              <w:rPr>
                <w:lang w:val="es-MX"/>
              </w:rPr>
              <w:t xml:space="preserve">Verificación de la igualdad </w:t>
            </w:r>
          </w:p>
        </w:tc>
        <w:tc>
          <w:tcPr>
            <w:tcW w:w="4420" w:type="dxa"/>
            <w:tcBorders>
              <w:top w:val="nil"/>
              <w:bottom w:val="single" w:sz="4" w:space="0" w:color="auto"/>
            </w:tcBorders>
          </w:tcPr>
          <w:p w:rsidR="00283834" w:rsidRDefault="0014051D">
            <w:pPr>
              <w:jc w:val="center"/>
            </w:pPr>
          </w:p>
          <w:p w:rsidR="00283834" w:rsidRDefault="0014051D">
            <w:pPr>
              <w:jc w:val="center"/>
            </w:pPr>
            <w:r>
              <w:t>Exp3=Exp4</w:t>
            </w:r>
          </w:p>
          <w:p w:rsidR="00283834" w:rsidRDefault="0014051D"/>
        </w:tc>
        <w:tc>
          <w:tcPr>
            <w:tcW w:w="3288" w:type="dxa"/>
            <w:tcBorders>
              <w:top w:val="nil"/>
              <w:bottom w:val="single" w:sz="4" w:space="0" w:color="auto"/>
            </w:tcBorders>
          </w:tcPr>
          <w:p w:rsidR="00283834" w:rsidRDefault="0014051D">
            <w:pPr>
              <w:jc w:val="center"/>
            </w:pPr>
          </w:p>
          <w:p w:rsidR="00283834" w:rsidRDefault="0014051D">
            <w:pPr>
              <w:jc w:val="center"/>
            </w:pPr>
            <w:r>
              <w:t>True</w:t>
            </w:r>
          </w:p>
        </w:tc>
      </w:tr>
      <w:tr w:rsidR="002838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05" w:type="dxa"/>
            <w:tcBorders>
              <w:top w:val="nil"/>
              <w:bottom w:val="single" w:sz="4" w:space="0" w:color="auto"/>
            </w:tcBorders>
          </w:tcPr>
          <w:p w:rsidR="00283834" w:rsidRDefault="0014051D">
            <w:pPr>
              <w:rPr>
                <w:lang w:val="es-MX"/>
              </w:rPr>
            </w:pPr>
          </w:p>
          <w:p w:rsidR="00283834" w:rsidRDefault="0014051D">
            <w:pPr>
              <w:rPr>
                <w:lang w:val="es-MX"/>
              </w:rPr>
            </w:pPr>
            <w:r>
              <w:rPr>
                <w:lang w:val="es-MX"/>
              </w:rPr>
              <w:t>FACTOR</w:t>
            </w:r>
          </w:p>
        </w:tc>
        <w:tc>
          <w:tcPr>
            <w:tcW w:w="4420" w:type="dxa"/>
            <w:tcBorders>
              <w:top w:val="nil"/>
              <w:bottom w:val="single" w:sz="4" w:space="0" w:color="auto"/>
            </w:tcBorders>
          </w:tcPr>
          <w:p w:rsidR="00283834" w:rsidRDefault="0014051D">
            <w:pPr>
              <w:jc w:val="center"/>
            </w:pPr>
          </w:p>
          <w:p w:rsidR="00283834" w:rsidRDefault="0014051D">
            <w:pPr>
              <w:jc w:val="center"/>
            </w:pPr>
            <w:r>
              <w:t>FACTOR (Exp4)</w:t>
            </w:r>
          </w:p>
          <w:p w:rsidR="00283834" w:rsidRDefault="0014051D">
            <w:pPr>
              <w:jc w:val="center"/>
            </w:pPr>
          </w:p>
        </w:tc>
        <w:tc>
          <w:tcPr>
            <w:tcW w:w="3288" w:type="dxa"/>
            <w:tcBorders>
              <w:top w:val="nil"/>
              <w:bottom w:val="single" w:sz="4" w:space="0" w:color="auto"/>
            </w:tcBorders>
          </w:tcPr>
          <w:p w:rsidR="00283834" w:rsidRDefault="0014051D">
            <w:pPr>
              <w:jc w:val="center"/>
            </w:pPr>
          </w:p>
          <w:p w:rsidR="00283834" w:rsidRDefault="0014051D">
            <w:pPr>
              <w:jc w:val="center"/>
            </w:pPr>
            <w:r>
              <w:rPr>
                <w:i/>
              </w:rPr>
              <w:t>3(x-3)(2x-1)</w:t>
            </w:r>
          </w:p>
        </w:tc>
      </w:tr>
      <w:tr w:rsidR="002838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05" w:type="dxa"/>
            <w:tcBorders>
              <w:top w:val="nil"/>
              <w:bottom w:val="single" w:sz="4" w:space="0" w:color="auto"/>
            </w:tcBorders>
          </w:tcPr>
          <w:p w:rsidR="00283834" w:rsidRDefault="0014051D">
            <w:pPr>
              <w:rPr>
                <w:lang w:val="es-MX"/>
              </w:rPr>
            </w:pPr>
          </w:p>
          <w:p w:rsidR="00283834" w:rsidRDefault="0014051D">
            <w:pPr>
              <w:rPr>
                <w:lang w:val="es-MX"/>
              </w:rPr>
            </w:pPr>
            <w:r>
              <w:rPr>
                <w:lang w:val="es-MX"/>
              </w:rPr>
              <w:t>EXPAND</w:t>
            </w:r>
          </w:p>
        </w:tc>
        <w:tc>
          <w:tcPr>
            <w:tcW w:w="4420" w:type="dxa"/>
            <w:tcBorders>
              <w:top w:val="nil"/>
              <w:bottom w:val="single" w:sz="4" w:space="0" w:color="auto"/>
            </w:tcBorders>
          </w:tcPr>
          <w:p w:rsidR="00283834" w:rsidRDefault="0014051D">
            <w:pPr>
              <w:jc w:val="center"/>
            </w:pPr>
          </w:p>
          <w:p w:rsidR="00283834" w:rsidRDefault="0014051D">
            <w:pPr>
              <w:jc w:val="center"/>
            </w:pPr>
            <w:r>
              <w:t>EXPAND (Exp1)</w:t>
            </w:r>
          </w:p>
          <w:p w:rsidR="00283834" w:rsidRDefault="0014051D">
            <w:pPr>
              <w:jc w:val="center"/>
            </w:pPr>
          </w:p>
        </w:tc>
        <w:tc>
          <w:tcPr>
            <w:tcW w:w="3288" w:type="dxa"/>
            <w:tcBorders>
              <w:top w:val="nil"/>
              <w:bottom w:val="single" w:sz="4" w:space="0" w:color="auto"/>
            </w:tcBorders>
          </w:tcPr>
          <w:p w:rsidR="00283834" w:rsidRDefault="0014051D">
            <w:pPr>
              <w:jc w:val="center"/>
            </w:pPr>
          </w:p>
          <w:p w:rsidR="00283834" w:rsidRDefault="0014051D">
            <w:pPr>
              <w:jc w:val="center"/>
            </w:pPr>
            <w:r>
              <w:t>Exp3</w:t>
            </w:r>
          </w:p>
        </w:tc>
      </w:tr>
      <w:tr w:rsidR="002838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05" w:type="dxa"/>
            <w:tcBorders>
              <w:top w:val="nil"/>
              <w:bottom w:val="single" w:sz="4" w:space="0" w:color="auto"/>
            </w:tcBorders>
          </w:tcPr>
          <w:p w:rsidR="00283834" w:rsidRDefault="0014051D">
            <w:pPr>
              <w:rPr>
                <w:lang w:val="es-MX"/>
              </w:rPr>
            </w:pPr>
          </w:p>
          <w:p w:rsidR="00283834" w:rsidRDefault="0014051D">
            <w:pPr>
              <w:rPr>
                <w:lang w:val="es-MX"/>
              </w:rPr>
            </w:pPr>
            <w:r>
              <w:rPr>
                <w:lang w:val="es-MX"/>
              </w:rPr>
              <w:t>ENTER</w:t>
            </w:r>
          </w:p>
        </w:tc>
        <w:tc>
          <w:tcPr>
            <w:tcW w:w="4420" w:type="dxa"/>
            <w:tcBorders>
              <w:top w:val="nil"/>
              <w:bottom w:val="single" w:sz="4" w:space="0" w:color="auto"/>
            </w:tcBorders>
          </w:tcPr>
          <w:p w:rsidR="00283834" w:rsidRDefault="0014051D">
            <w:pPr>
              <w:jc w:val="center"/>
            </w:pPr>
          </w:p>
          <w:p w:rsidR="00283834" w:rsidRDefault="0014051D">
            <w:pPr>
              <w:jc w:val="center"/>
            </w:pPr>
            <w:r>
              <w:t>Exp2 (</w:t>
            </w:r>
            <w:r w:rsidRPr="00E63A8E">
              <w:rPr>
                <w:lang w:val="es-ES_tradnl"/>
              </w:rPr>
              <w:t>después presionar</w:t>
            </w:r>
            <w:r>
              <w:t xml:space="preserve"> ENTER)</w:t>
            </w:r>
          </w:p>
        </w:tc>
        <w:tc>
          <w:tcPr>
            <w:tcW w:w="3288" w:type="dxa"/>
            <w:tcBorders>
              <w:top w:val="nil"/>
              <w:bottom w:val="single" w:sz="4" w:space="0" w:color="auto"/>
            </w:tcBorders>
          </w:tcPr>
          <w:p w:rsidR="00283834" w:rsidRDefault="0014051D">
            <w:pPr>
              <w:jc w:val="center"/>
            </w:pPr>
          </w:p>
          <w:p w:rsidR="00283834" w:rsidRDefault="0014051D">
            <w:pPr>
              <w:jc w:val="center"/>
            </w:pPr>
            <w:r>
              <w:rPr>
                <w:i/>
              </w:rPr>
              <w:t>3(x-3)(2x-1)</w:t>
            </w:r>
          </w:p>
        </w:tc>
      </w:tr>
    </w:tbl>
    <w:p w:rsidR="00283834" w:rsidRDefault="0014051D">
      <w:pPr>
        <w:pStyle w:val="Pieddepage"/>
        <w:tabs>
          <w:tab w:val="clear" w:pos="4320"/>
          <w:tab w:val="clear" w:pos="8640"/>
        </w:tabs>
        <w:ind w:left="426" w:right="-360" w:hanging="426"/>
        <w:rPr>
          <w:lang w:val="es-MX"/>
        </w:rPr>
      </w:pPr>
    </w:p>
    <w:p w:rsidR="00283834" w:rsidRDefault="0014051D">
      <w:pPr>
        <w:pStyle w:val="Pieddepage"/>
        <w:tabs>
          <w:tab w:val="clear" w:pos="4320"/>
          <w:tab w:val="clear" w:pos="8640"/>
        </w:tabs>
        <w:ind w:left="426" w:right="-360" w:hanging="426"/>
        <w:rPr>
          <w:lang w:val="es-MX"/>
        </w:rPr>
      </w:pPr>
      <w:r>
        <w:rPr>
          <w:lang w:val="es-MX"/>
        </w:rPr>
        <w:br w:type="page"/>
      </w:r>
      <w:r>
        <w:rPr>
          <w:lang w:val="es-MX"/>
        </w:rPr>
        <w:lastRenderedPageBreak/>
        <w:t xml:space="preserve">II(C) Usando </w:t>
      </w:r>
      <w:r>
        <w:rPr>
          <w:u w:val="single"/>
          <w:lang w:val="es-MX"/>
        </w:rPr>
        <w:t>sólo</w:t>
      </w:r>
      <w:r>
        <w:rPr>
          <w:lang w:val="es-MX"/>
        </w:rPr>
        <w:t xml:space="preserve"> los resultados de la Tabla 2, prueba las seis afirmaciones de equivalencia mostradas en la Tabla 3. </w:t>
      </w:r>
    </w:p>
    <w:p w:rsidR="00283834" w:rsidRDefault="0014051D">
      <w:pPr>
        <w:pStyle w:val="Pieddepage"/>
        <w:tabs>
          <w:tab w:val="clear" w:pos="4320"/>
          <w:tab w:val="clear" w:pos="8640"/>
        </w:tabs>
        <w:rPr>
          <w:lang w:val="es-MX"/>
        </w:rPr>
      </w:pPr>
    </w:p>
    <w:p w:rsidR="00283834" w:rsidRDefault="0014051D">
      <w:pPr>
        <w:jc w:val="center"/>
        <w:rPr>
          <w:lang w:val="es-MX"/>
        </w:rPr>
      </w:pPr>
      <w:r>
        <w:rPr>
          <w:lang w:val="es-MX"/>
        </w:rPr>
        <w:t>Tab</w:t>
      </w:r>
      <w:r>
        <w:rPr>
          <w:lang w:val="es-MX"/>
        </w:rPr>
        <w:t>la 3 (el símbolo “</w:t>
      </w:r>
      <w:r>
        <w:rPr>
          <w:lang w:val="es-MX"/>
        </w:rPr>
        <w:sym w:font="Symbol" w:char="F0BA"/>
      </w:r>
      <w:r>
        <w:rPr>
          <w:lang w:val="es-MX"/>
        </w:rPr>
        <w:t>” denota equivalencia)</w:t>
      </w:r>
    </w:p>
    <w:tbl>
      <w:tblPr>
        <w:tblW w:w="963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7406"/>
      </w:tblGrid>
      <w:tr w:rsidR="00283834">
        <w:tblPrEx>
          <w:tblCellMar>
            <w:top w:w="0" w:type="dxa"/>
            <w:bottom w:w="0" w:type="dxa"/>
          </w:tblCellMar>
        </w:tblPrEx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283834" w:rsidRDefault="0014051D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Afirmación de equivalencia</w:t>
            </w:r>
          </w:p>
        </w:tc>
        <w:tc>
          <w:tcPr>
            <w:tcW w:w="7406" w:type="dxa"/>
            <w:tcBorders>
              <w:top w:val="single" w:sz="4" w:space="0" w:color="auto"/>
              <w:bottom w:val="single" w:sz="4" w:space="0" w:color="auto"/>
            </w:tcBorders>
          </w:tcPr>
          <w:p w:rsidR="00283834" w:rsidRDefault="0014051D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Prueba de la equivalencia</w:t>
            </w:r>
          </w:p>
        </w:tc>
      </w:tr>
      <w:tr w:rsidR="00283834">
        <w:tblPrEx>
          <w:tblCellMar>
            <w:top w:w="0" w:type="dxa"/>
            <w:bottom w:w="0" w:type="dxa"/>
          </w:tblCellMar>
        </w:tblPrEx>
        <w:tc>
          <w:tcPr>
            <w:tcW w:w="2224" w:type="dxa"/>
            <w:tcBorders>
              <w:top w:val="nil"/>
              <w:bottom w:val="single" w:sz="4" w:space="0" w:color="auto"/>
            </w:tcBorders>
          </w:tcPr>
          <w:p w:rsidR="00283834" w:rsidRDefault="0014051D">
            <w:pPr>
              <w:rPr>
                <w:lang w:val="es-MX"/>
              </w:rPr>
            </w:pPr>
          </w:p>
          <w:p w:rsidR="00283834" w:rsidRDefault="0014051D">
            <w:pPr>
              <w:rPr>
                <w:lang w:val="es-MX"/>
              </w:rPr>
            </w:pPr>
            <w:r>
              <w:rPr>
                <w:lang w:val="es-MX"/>
              </w:rPr>
              <w:t xml:space="preserve">Exp1 </w:t>
            </w:r>
            <w:r>
              <w:rPr>
                <w:lang w:val="es-MX"/>
              </w:rPr>
              <w:sym w:font="Symbol" w:char="F0BA"/>
            </w:r>
            <w:r>
              <w:rPr>
                <w:lang w:val="es-MX"/>
              </w:rPr>
              <w:t xml:space="preserve"> Exp2</w:t>
            </w:r>
          </w:p>
        </w:tc>
        <w:tc>
          <w:tcPr>
            <w:tcW w:w="7406" w:type="dxa"/>
            <w:tcBorders>
              <w:top w:val="nil"/>
              <w:bottom w:val="single" w:sz="4" w:space="0" w:color="auto"/>
            </w:tcBorders>
          </w:tcPr>
          <w:p w:rsidR="00283834" w:rsidRPr="009F2D25" w:rsidRDefault="0014051D">
            <w:pPr>
              <w:pStyle w:val="Pieddepage"/>
              <w:tabs>
                <w:tab w:val="clear" w:pos="4320"/>
                <w:tab w:val="clear" w:pos="8640"/>
              </w:tabs>
              <w:rPr>
                <w:lang w:val="es-ES_tradnl"/>
              </w:rPr>
            </w:pPr>
          </w:p>
          <w:p w:rsidR="00283834" w:rsidRPr="009F2D25" w:rsidRDefault="0014051D">
            <w:pPr>
              <w:pStyle w:val="Pieddepage"/>
              <w:tabs>
                <w:tab w:val="clear" w:pos="4320"/>
                <w:tab w:val="clear" w:pos="8640"/>
              </w:tabs>
              <w:rPr>
                <w:lang w:val="es-ES_tradnl"/>
              </w:rPr>
            </w:pPr>
            <w:r w:rsidRPr="009F2D25">
              <w:rPr>
                <w:lang w:val="es-ES_tradnl"/>
              </w:rPr>
              <w:t xml:space="preserve">i) Exp1 </w:t>
            </w:r>
            <w:r w:rsidRPr="009F2D25">
              <w:rPr>
                <w:lang w:val="es-ES_tradnl"/>
              </w:rPr>
              <w:sym w:font="Symbol" w:char="F0BA"/>
            </w:r>
            <w:r w:rsidRPr="009F2D25">
              <w:rPr>
                <w:lang w:val="es-ES_tradnl"/>
              </w:rPr>
              <w:t xml:space="preserve"> Exp3 (ya que EXPAND(Exp1) tiene la misma forma que Exp3), y</w:t>
            </w:r>
          </w:p>
          <w:p w:rsidR="00283834" w:rsidRPr="009F2D25" w:rsidRDefault="0014051D">
            <w:pPr>
              <w:pStyle w:val="Pieddepage"/>
              <w:tabs>
                <w:tab w:val="clear" w:pos="4320"/>
                <w:tab w:val="clear" w:pos="8640"/>
              </w:tabs>
              <w:rPr>
                <w:lang w:val="es-ES_tradnl"/>
              </w:rPr>
            </w:pPr>
            <w:r w:rsidRPr="009F2D25">
              <w:rPr>
                <w:lang w:val="es-ES_tradnl"/>
              </w:rPr>
              <w:t xml:space="preserve">ii) Exp3 </w:t>
            </w:r>
            <w:r w:rsidRPr="009F2D25">
              <w:rPr>
                <w:lang w:val="es-ES_tradnl"/>
              </w:rPr>
              <w:sym w:font="Symbol" w:char="F0BA"/>
            </w:r>
            <w:r w:rsidRPr="009F2D25">
              <w:rPr>
                <w:lang w:val="es-ES_tradnl"/>
              </w:rPr>
              <w:t xml:space="preserve"> Exp4 (ya que se verifica mediante la “prueba de la igualdad”), y</w:t>
            </w:r>
          </w:p>
          <w:p w:rsidR="00283834" w:rsidRPr="009F2D25" w:rsidRDefault="0014051D">
            <w:pPr>
              <w:pStyle w:val="Pieddepage"/>
              <w:tabs>
                <w:tab w:val="clear" w:pos="4320"/>
                <w:tab w:val="clear" w:pos="8640"/>
              </w:tabs>
              <w:rPr>
                <w:lang w:val="es-ES_tradnl"/>
              </w:rPr>
            </w:pPr>
            <w:r w:rsidRPr="009F2D25">
              <w:rPr>
                <w:lang w:val="es-ES_tradnl"/>
              </w:rPr>
              <w:t xml:space="preserve">iii) Exp4 </w:t>
            </w:r>
            <w:r w:rsidRPr="009F2D25">
              <w:rPr>
                <w:lang w:val="es-ES_tradnl"/>
              </w:rPr>
              <w:sym w:font="Symbol" w:char="F0BA"/>
            </w:r>
            <w:r w:rsidRPr="009F2D25">
              <w:rPr>
                <w:lang w:val="es-ES_tradnl"/>
              </w:rPr>
              <w:t xml:space="preserve"> Exp2 (puesto que son re-expresables en forma común)</w:t>
            </w:r>
          </w:p>
          <w:p w:rsidR="00283834" w:rsidRPr="009F2D25" w:rsidRDefault="0014051D">
            <w:pPr>
              <w:jc w:val="center"/>
              <w:rPr>
                <w:lang w:val="es-ES_tradnl"/>
              </w:rPr>
            </w:pPr>
          </w:p>
          <w:p w:rsidR="00283834" w:rsidRPr="009F2D25" w:rsidRDefault="0014051D">
            <w:pPr>
              <w:pStyle w:val="Pieddepage"/>
              <w:tabs>
                <w:tab w:val="clear" w:pos="4320"/>
                <w:tab w:val="clear" w:pos="8640"/>
              </w:tabs>
              <w:rPr>
                <w:lang w:val="es-ES_tradnl"/>
              </w:rPr>
            </w:pPr>
            <w:r w:rsidRPr="009F2D25">
              <w:rPr>
                <w:lang w:val="es-ES_tradnl"/>
              </w:rPr>
              <w:t xml:space="preserve">Se tiene, por tanto, que Exp1 </w:t>
            </w:r>
            <w:r w:rsidRPr="009F2D25">
              <w:rPr>
                <w:lang w:val="es-ES_tradnl"/>
              </w:rPr>
              <w:sym w:font="Symbol" w:char="F0BA"/>
            </w:r>
            <w:r w:rsidRPr="009F2D25">
              <w:rPr>
                <w:lang w:val="es-ES_tradnl"/>
              </w:rPr>
              <w:t xml:space="preserve"> Exp2 (por transitividad).</w:t>
            </w:r>
          </w:p>
          <w:p w:rsidR="00283834" w:rsidRPr="009F2D25" w:rsidRDefault="0014051D">
            <w:pPr>
              <w:jc w:val="center"/>
              <w:rPr>
                <w:lang w:val="es-ES_tradnl"/>
              </w:rPr>
            </w:pPr>
          </w:p>
        </w:tc>
      </w:tr>
      <w:tr w:rsidR="00283834">
        <w:tblPrEx>
          <w:tblCellMar>
            <w:top w:w="0" w:type="dxa"/>
            <w:bottom w:w="0" w:type="dxa"/>
          </w:tblCellMar>
        </w:tblPrEx>
        <w:tc>
          <w:tcPr>
            <w:tcW w:w="2224" w:type="dxa"/>
            <w:tcBorders>
              <w:top w:val="nil"/>
              <w:bottom w:val="single" w:sz="4" w:space="0" w:color="auto"/>
            </w:tcBorders>
          </w:tcPr>
          <w:p w:rsidR="00283834" w:rsidRDefault="0014051D">
            <w:pPr>
              <w:rPr>
                <w:lang w:val="es-MX"/>
              </w:rPr>
            </w:pPr>
          </w:p>
          <w:p w:rsidR="00283834" w:rsidRDefault="0014051D">
            <w:pPr>
              <w:rPr>
                <w:lang w:val="es-MX"/>
              </w:rPr>
            </w:pPr>
            <w:r>
              <w:rPr>
                <w:lang w:val="es-MX"/>
              </w:rPr>
              <w:t xml:space="preserve">Exp 1 </w:t>
            </w:r>
            <w:r>
              <w:rPr>
                <w:lang w:val="es-MX"/>
              </w:rPr>
              <w:sym w:font="Symbol" w:char="F0BA"/>
            </w:r>
            <w:r>
              <w:rPr>
                <w:lang w:val="es-MX"/>
              </w:rPr>
              <w:t xml:space="preserve"> Exp3</w:t>
            </w:r>
          </w:p>
        </w:tc>
        <w:tc>
          <w:tcPr>
            <w:tcW w:w="7406" w:type="dxa"/>
            <w:tcBorders>
              <w:top w:val="nil"/>
              <w:bottom w:val="single" w:sz="4" w:space="0" w:color="auto"/>
            </w:tcBorders>
          </w:tcPr>
          <w:p w:rsidR="00283834" w:rsidRPr="009F2D25" w:rsidRDefault="0014051D">
            <w:pPr>
              <w:rPr>
                <w:lang w:val="es-ES_tradnl"/>
              </w:rPr>
            </w:pPr>
          </w:p>
          <w:p w:rsidR="00283834" w:rsidRPr="009F2D25" w:rsidRDefault="0014051D">
            <w:pPr>
              <w:rPr>
                <w:lang w:val="es-ES_tradnl"/>
              </w:rPr>
            </w:pPr>
            <w:r w:rsidRPr="009F2D25">
              <w:rPr>
                <w:lang w:val="es-ES_tradnl"/>
              </w:rPr>
              <w:t xml:space="preserve">La forma desarrollada de la expresión 1 (obtenida mediante EXPAND) es la misma que la obtenida de la expresión 3. </w:t>
            </w:r>
          </w:p>
          <w:p w:rsidR="00283834" w:rsidRPr="009F2D25" w:rsidRDefault="0014051D">
            <w:pPr>
              <w:rPr>
                <w:lang w:val="es-ES_tradnl"/>
              </w:rPr>
            </w:pPr>
          </w:p>
          <w:p w:rsidR="00283834" w:rsidRPr="009F2D25" w:rsidRDefault="0014051D">
            <w:pPr>
              <w:jc w:val="center"/>
              <w:rPr>
                <w:lang w:val="es-ES_tradnl"/>
              </w:rPr>
            </w:pPr>
          </w:p>
        </w:tc>
      </w:tr>
      <w:tr w:rsidR="00283834">
        <w:tblPrEx>
          <w:tblCellMar>
            <w:top w:w="0" w:type="dxa"/>
            <w:bottom w:w="0" w:type="dxa"/>
          </w:tblCellMar>
        </w:tblPrEx>
        <w:tc>
          <w:tcPr>
            <w:tcW w:w="2224" w:type="dxa"/>
            <w:tcBorders>
              <w:top w:val="nil"/>
              <w:bottom w:val="single" w:sz="4" w:space="0" w:color="auto"/>
            </w:tcBorders>
          </w:tcPr>
          <w:p w:rsidR="00283834" w:rsidRDefault="0014051D">
            <w:pPr>
              <w:rPr>
                <w:lang w:val="es-MX"/>
              </w:rPr>
            </w:pPr>
          </w:p>
          <w:p w:rsidR="00283834" w:rsidRDefault="0014051D">
            <w:pPr>
              <w:rPr>
                <w:lang w:val="es-MX"/>
              </w:rPr>
            </w:pPr>
            <w:r>
              <w:rPr>
                <w:lang w:val="es-MX"/>
              </w:rPr>
              <w:t xml:space="preserve">Exp1 </w:t>
            </w:r>
            <w:r>
              <w:rPr>
                <w:lang w:val="es-MX"/>
              </w:rPr>
              <w:sym w:font="Symbol" w:char="F0BA"/>
            </w:r>
            <w:r>
              <w:rPr>
                <w:lang w:val="es-MX"/>
              </w:rPr>
              <w:t xml:space="preserve"> Exp4</w:t>
            </w:r>
          </w:p>
        </w:tc>
        <w:tc>
          <w:tcPr>
            <w:tcW w:w="7406" w:type="dxa"/>
            <w:tcBorders>
              <w:top w:val="nil"/>
              <w:bottom w:val="single" w:sz="4" w:space="0" w:color="auto"/>
            </w:tcBorders>
          </w:tcPr>
          <w:p w:rsidR="00283834" w:rsidRPr="009F2D25" w:rsidRDefault="0014051D">
            <w:pPr>
              <w:pStyle w:val="Pieddepage"/>
              <w:tabs>
                <w:tab w:val="clear" w:pos="4320"/>
                <w:tab w:val="clear" w:pos="8640"/>
              </w:tabs>
              <w:rPr>
                <w:lang w:val="es-ES_tradnl"/>
              </w:rPr>
            </w:pPr>
          </w:p>
          <w:p w:rsidR="00283834" w:rsidRPr="009F2D25" w:rsidRDefault="0014051D">
            <w:pPr>
              <w:pStyle w:val="Pieddepage"/>
              <w:tabs>
                <w:tab w:val="clear" w:pos="4320"/>
                <w:tab w:val="clear" w:pos="8640"/>
              </w:tabs>
              <w:rPr>
                <w:lang w:val="es-ES_tradnl"/>
              </w:rPr>
            </w:pPr>
            <w:r w:rsidRPr="009F2D25">
              <w:rPr>
                <w:lang w:val="es-ES_tradnl"/>
              </w:rPr>
              <w:t xml:space="preserve">i) Exp1 </w:t>
            </w:r>
            <w:r w:rsidRPr="009F2D25">
              <w:rPr>
                <w:lang w:val="es-ES_tradnl"/>
              </w:rPr>
              <w:sym w:font="Symbol" w:char="F0BA"/>
            </w:r>
            <w:r w:rsidRPr="009F2D25">
              <w:rPr>
                <w:lang w:val="es-ES_tradnl"/>
              </w:rPr>
              <w:t xml:space="preserve"> Exp3 (ya que EXPAND(Exp1) tiene la misma forma que Exp3), y</w:t>
            </w:r>
          </w:p>
          <w:p w:rsidR="00283834" w:rsidRPr="009F2D25" w:rsidRDefault="0014051D">
            <w:pPr>
              <w:pStyle w:val="Pieddepage"/>
              <w:tabs>
                <w:tab w:val="clear" w:pos="4320"/>
                <w:tab w:val="clear" w:pos="8640"/>
              </w:tabs>
              <w:rPr>
                <w:lang w:val="es-ES_tradnl"/>
              </w:rPr>
            </w:pPr>
            <w:r w:rsidRPr="009F2D25">
              <w:rPr>
                <w:lang w:val="es-ES_tradnl"/>
              </w:rPr>
              <w:t xml:space="preserve">ii) Exp3 </w:t>
            </w:r>
            <w:r w:rsidRPr="009F2D25">
              <w:rPr>
                <w:lang w:val="es-ES_tradnl"/>
              </w:rPr>
              <w:sym w:font="Symbol" w:char="F0BA"/>
            </w:r>
            <w:r w:rsidRPr="009F2D25">
              <w:rPr>
                <w:lang w:val="es-ES_tradnl"/>
              </w:rPr>
              <w:t xml:space="preserve"> Exp4 (mediante “la prueba de la igualdad”).</w:t>
            </w:r>
          </w:p>
          <w:p w:rsidR="00283834" w:rsidRPr="009F2D25" w:rsidRDefault="0014051D">
            <w:pPr>
              <w:pStyle w:val="Pieddepage"/>
              <w:tabs>
                <w:tab w:val="clear" w:pos="4320"/>
                <w:tab w:val="clear" w:pos="8640"/>
              </w:tabs>
              <w:rPr>
                <w:lang w:val="es-ES_tradnl"/>
              </w:rPr>
            </w:pPr>
          </w:p>
          <w:p w:rsidR="00283834" w:rsidRPr="009F2D25" w:rsidRDefault="0014051D">
            <w:pPr>
              <w:pStyle w:val="Pieddepage"/>
              <w:tabs>
                <w:tab w:val="clear" w:pos="4320"/>
                <w:tab w:val="clear" w:pos="8640"/>
              </w:tabs>
              <w:rPr>
                <w:lang w:val="es-ES_tradnl"/>
              </w:rPr>
            </w:pPr>
            <w:r w:rsidRPr="009F2D25">
              <w:rPr>
                <w:lang w:val="es-ES_tradnl"/>
              </w:rPr>
              <w:t xml:space="preserve">Se tiene, por tanto, que Exp1 </w:t>
            </w:r>
            <w:r w:rsidRPr="009F2D25">
              <w:rPr>
                <w:lang w:val="es-ES_tradnl"/>
              </w:rPr>
              <w:sym w:font="Symbol" w:char="F0BA"/>
            </w:r>
            <w:r w:rsidRPr="009F2D25">
              <w:rPr>
                <w:lang w:val="es-ES_tradnl"/>
              </w:rPr>
              <w:t xml:space="preserve"> Exp4 (por transitividad). </w:t>
            </w:r>
          </w:p>
          <w:p w:rsidR="00283834" w:rsidRPr="009F2D25" w:rsidRDefault="0014051D">
            <w:pPr>
              <w:rPr>
                <w:lang w:val="es-ES_tradnl"/>
              </w:rPr>
            </w:pPr>
          </w:p>
          <w:p w:rsidR="00283834" w:rsidRPr="009F2D25" w:rsidRDefault="0014051D">
            <w:pPr>
              <w:jc w:val="center"/>
              <w:rPr>
                <w:lang w:val="es-ES_tradnl"/>
              </w:rPr>
            </w:pPr>
          </w:p>
        </w:tc>
      </w:tr>
      <w:tr w:rsidR="00283834">
        <w:tblPrEx>
          <w:tblCellMar>
            <w:top w:w="0" w:type="dxa"/>
            <w:bottom w:w="0" w:type="dxa"/>
          </w:tblCellMar>
        </w:tblPrEx>
        <w:tc>
          <w:tcPr>
            <w:tcW w:w="2224" w:type="dxa"/>
            <w:tcBorders>
              <w:top w:val="nil"/>
              <w:bottom w:val="single" w:sz="4" w:space="0" w:color="auto"/>
            </w:tcBorders>
          </w:tcPr>
          <w:p w:rsidR="00283834" w:rsidRDefault="0014051D">
            <w:pPr>
              <w:rPr>
                <w:lang w:val="es-MX"/>
              </w:rPr>
            </w:pPr>
          </w:p>
          <w:p w:rsidR="00283834" w:rsidRDefault="0014051D">
            <w:pPr>
              <w:rPr>
                <w:lang w:val="es-MX"/>
              </w:rPr>
            </w:pPr>
            <w:r>
              <w:rPr>
                <w:lang w:val="es-MX"/>
              </w:rPr>
              <w:t xml:space="preserve">Exp2 </w:t>
            </w:r>
            <w:r>
              <w:rPr>
                <w:lang w:val="es-MX"/>
              </w:rPr>
              <w:sym w:font="Symbol" w:char="F0BA"/>
            </w:r>
            <w:r>
              <w:rPr>
                <w:lang w:val="es-MX"/>
              </w:rPr>
              <w:t xml:space="preserve"> Exp3</w:t>
            </w:r>
          </w:p>
        </w:tc>
        <w:tc>
          <w:tcPr>
            <w:tcW w:w="7406" w:type="dxa"/>
            <w:tcBorders>
              <w:top w:val="nil"/>
              <w:bottom w:val="single" w:sz="4" w:space="0" w:color="auto"/>
            </w:tcBorders>
          </w:tcPr>
          <w:p w:rsidR="00283834" w:rsidRPr="009F2D25" w:rsidRDefault="0014051D">
            <w:pPr>
              <w:rPr>
                <w:lang w:val="es-ES_tradnl"/>
              </w:rPr>
            </w:pPr>
          </w:p>
          <w:p w:rsidR="00283834" w:rsidRPr="009F2D25" w:rsidRDefault="0014051D">
            <w:pPr>
              <w:rPr>
                <w:lang w:val="es-ES_tradnl"/>
              </w:rPr>
            </w:pPr>
            <w:r w:rsidRPr="009F2D25">
              <w:rPr>
                <w:lang w:val="es-ES_tradnl"/>
              </w:rPr>
              <w:t xml:space="preserve">Exp2 </w:t>
            </w:r>
            <w:r w:rsidRPr="009F2D25">
              <w:rPr>
                <w:lang w:val="es-ES_tradnl"/>
              </w:rPr>
              <w:sym w:font="Symbol" w:char="F0BA"/>
            </w:r>
            <w:r w:rsidRPr="009F2D25">
              <w:rPr>
                <w:lang w:val="es-ES_tradnl"/>
              </w:rPr>
              <w:t xml:space="preserve"> Exp4 (mediante forma común), y </w:t>
            </w:r>
            <w:r w:rsidRPr="009F2D25">
              <w:rPr>
                <w:lang w:val="es-ES_tradnl"/>
              </w:rPr>
              <w:t xml:space="preserve">Exp4 </w:t>
            </w:r>
            <w:r w:rsidRPr="009F2D25">
              <w:rPr>
                <w:lang w:val="es-ES_tradnl"/>
              </w:rPr>
              <w:sym w:font="Symbol" w:char="F0BA"/>
            </w:r>
            <w:r w:rsidRPr="009F2D25">
              <w:rPr>
                <w:lang w:val="es-ES_tradnl"/>
              </w:rPr>
              <w:t xml:space="preserve"> Exp 3 (mediante “la prueba de la igualdad”).</w:t>
            </w:r>
          </w:p>
          <w:p w:rsidR="00283834" w:rsidRPr="009F2D25" w:rsidRDefault="0014051D">
            <w:pPr>
              <w:rPr>
                <w:lang w:val="es-ES_tradnl"/>
              </w:rPr>
            </w:pPr>
          </w:p>
          <w:p w:rsidR="00283834" w:rsidRPr="009F2D25" w:rsidRDefault="0014051D">
            <w:pPr>
              <w:rPr>
                <w:lang w:val="es-ES_tradnl"/>
              </w:rPr>
            </w:pPr>
            <w:r w:rsidRPr="009F2D25">
              <w:rPr>
                <w:lang w:val="es-ES_tradnl"/>
              </w:rPr>
              <w:t xml:space="preserve">Por tanto, Exp2 </w:t>
            </w:r>
            <w:r w:rsidRPr="009F2D25">
              <w:rPr>
                <w:lang w:val="es-ES_tradnl"/>
              </w:rPr>
              <w:sym w:font="Symbol" w:char="F0BA"/>
            </w:r>
            <w:r w:rsidRPr="009F2D25">
              <w:rPr>
                <w:lang w:val="es-ES_tradnl"/>
              </w:rPr>
              <w:t xml:space="preserve"> Exp3 (por transitividad).</w:t>
            </w:r>
          </w:p>
          <w:p w:rsidR="00283834" w:rsidRPr="009F2D25" w:rsidRDefault="0014051D">
            <w:pPr>
              <w:pStyle w:val="Pieddepage"/>
              <w:tabs>
                <w:tab w:val="clear" w:pos="4320"/>
                <w:tab w:val="clear" w:pos="8640"/>
              </w:tabs>
              <w:rPr>
                <w:lang w:val="es-ES_tradnl"/>
              </w:rPr>
            </w:pPr>
          </w:p>
          <w:p w:rsidR="00283834" w:rsidRPr="009F2D25" w:rsidRDefault="0014051D">
            <w:pPr>
              <w:rPr>
                <w:lang w:val="es-ES_tradnl"/>
              </w:rPr>
            </w:pPr>
          </w:p>
        </w:tc>
      </w:tr>
      <w:tr w:rsidR="00283834">
        <w:tblPrEx>
          <w:tblCellMar>
            <w:top w:w="0" w:type="dxa"/>
            <w:bottom w:w="0" w:type="dxa"/>
          </w:tblCellMar>
        </w:tblPrEx>
        <w:tc>
          <w:tcPr>
            <w:tcW w:w="2224" w:type="dxa"/>
            <w:tcBorders>
              <w:top w:val="nil"/>
              <w:bottom w:val="single" w:sz="4" w:space="0" w:color="auto"/>
            </w:tcBorders>
          </w:tcPr>
          <w:p w:rsidR="00283834" w:rsidRDefault="0014051D">
            <w:pPr>
              <w:rPr>
                <w:lang w:val="es-MX"/>
              </w:rPr>
            </w:pPr>
          </w:p>
          <w:p w:rsidR="00283834" w:rsidRDefault="0014051D">
            <w:pPr>
              <w:rPr>
                <w:lang w:val="es-MX"/>
              </w:rPr>
            </w:pPr>
            <w:r>
              <w:rPr>
                <w:lang w:val="es-MX"/>
              </w:rPr>
              <w:t xml:space="preserve">Exp2 </w:t>
            </w:r>
            <w:r>
              <w:rPr>
                <w:lang w:val="es-MX"/>
              </w:rPr>
              <w:sym w:font="Symbol" w:char="F0BA"/>
            </w:r>
            <w:r>
              <w:rPr>
                <w:lang w:val="es-MX"/>
              </w:rPr>
              <w:t xml:space="preserve"> Exp4</w:t>
            </w:r>
          </w:p>
        </w:tc>
        <w:tc>
          <w:tcPr>
            <w:tcW w:w="7406" w:type="dxa"/>
            <w:tcBorders>
              <w:top w:val="nil"/>
              <w:bottom w:val="single" w:sz="4" w:space="0" w:color="auto"/>
            </w:tcBorders>
          </w:tcPr>
          <w:p w:rsidR="00283834" w:rsidRPr="009F2D25" w:rsidRDefault="0014051D">
            <w:pPr>
              <w:rPr>
                <w:lang w:val="es-ES_tradnl"/>
              </w:rPr>
            </w:pPr>
          </w:p>
          <w:p w:rsidR="00283834" w:rsidRPr="009F2D25" w:rsidRDefault="0014051D">
            <w:pPr>
              <w:rPr>
                <w:lang w:val="es-ES_tradnl"/>
              </w:rPr>
            </w:pPr>
            <w:r w:rsidRPr="009F2D25">
              <w:rPr>
                <w:lang w:val="es-ES_tradnl"/>
              </w:rPr>
              <w:t xml:space="preserve">Las dos expresiones admiten una forma común: </w:t>
            </w:r>
            <w:r w:rsidRPr="009F2D25">
              <w:rPr>
                <w:i/>
                <w:lang w:val="es-ES_tradnl"/>
              </w:rPr>
              <w:t>3(x-3)(2x-1)</w:t>
            </w:r>
            <w:r w:rsidRPr="009F2D25">
              <w:rPr>
                <w:lang w:val="es-ES_tradnl"/>
              </w:rPr>
              <w:t>.</w:t>
            </w:r>
          </w:p>
          <w:p w:rsidR="00283834" w:rsidRPr="009F2D25" w:rsidRDefault="0014051D">
            <w:pPr>
              <w:rPr>
                <w:lang w:val="es-ES_tradnl"/>
              </w:rPr>
            </w:pPr>
          </w:p>
          <w:p w:rsidR="00283834" w:rsidRPr="009F2D25" w:rsidRDefault="0014051D">
            <w:pPr>
              <w:rPr>
                <w:lang w:val="es-ES_tradnl"/>
              </w:rPr>
            </w:pPr>
          </w:p>
        </w:tc>
      </w:tr>
      <w:tr w:rsidR="00283834">
        <w:tblPrEx>
          <w:tblCellMar>
            <w:top w:w="0" w:type="dxa"/>
            <w:bottom w:w="0" w:type="dxa"/>
          </w:tblCellMar>
        </w:tblPrEx>
        <w:tc>
          <w:tcPr>
            <w:tcW w:w="2224" w:type="dxa"/>
            <w:tcBorders>
              <w:top w:val="nil"/>
              <w:bottom w:val="single" w:sz="4" w:space="0" w:color="auto"/>
            </w:tcBorders>
          </w:tcPr>
          <w:p w:rsidR="00283834" w:rsidRDefault="0014051D">
            <w:pPr>
              <w:rPr>
                <w:lang w:val="es-MX"/>
              </w:rPr>
            </w:pPr>
          </w:p>
          <w:p w:rsidR="00283834" w:rsidRDefault="0014051D">
            <w:pPr>
              <w:rPr>
                <w:lang w:val="es-MX"/>
              </w:rPr>
            </w:pPr>
            <w:r>
              <w:rPr>
                <w:lang w:val="es-MX"/>
              </w:rPr>
              <w:t xml:space="preserve">Exp3 </w:t>
            </w:r>
            <w:r>
              <w:rPr>
                <w:lang w:val="es-MX"/>
              </w:rPr>
              <w:sym w:font="Symbol" w:char="F0BA"/>
            </w:r>
            <w:r>
              <w:rPr>
                <w:lang w:val="es-MX"/>
              </w:rPr>
              <w:t xml:space="preserve"> Exp4</w:t>
            </w:r>
          </w:p>
        </w:tc>
        <w:tc>
          <w:tcPr>
            <w:tcW w:w="7406" w:type="dxa"/>
            <w:tcBorders>
              <w:top w:val="nil"/>
              <w:bottom w:val="single" w:sz="4" w:space="0" w:color="auto"/>
            </w:tcBorders>
          </w:tcPr>
          <w:p w:rsidR="00283834" w:rsidRPr="009F2D25" w:rsidRDefault="0014051D">
            <w:pPr>
              <w:rPr>
                <w:lang w:val="es-ES_tradnl"/>
              </w:rPr>
            </w:pPr>
          </w:p>
          <w:p w:rsidR="00283834" w:rsidRPr="009F2D25" w:rsidRDefault="0014051D">
            <w:pPr>
              <w:rPr>
                <w:lang w:val="es-ES_tradnl"/>
              </w:rPr>
            </w:pPr>
            <w:r w:rsidRPr="009F2D25">
              <w:rPr>
                <w:lang w:val="es-ES_tradnl"/>
              </w:rPr>
              <w:t>Mediante “la prueba de la igualdad” que muestra “true”.</w:t>
            </w:r>
          </w:p>
          <w:p w:rsidR="00283834" w:rsidRPr="009F2D25" w:rsidRDefault="0014051D">
            <w:pPr>
              <w:rPr>
                <w:lang w:val="es-ES_tradnl"/>
              </w:rPr>
            </w:pPr>
          </w:p>
          <w:p w:rsidR="00283834" w:rsidRPr="009F2D25" w:rsidRDefault="0014051D">
            <w:pPr>
              <w:rPr>
                <w:color w:val="FF0000"/>
                <w:lang w:val="es-ES_tradnl"/>
              </w:rPr>
            </w:pPr>
          </w:p>
        </w:tc>
      </w:tr>
    </w:tbl>
    <w:p w:rsidR="00283834" w:rsidRDefault="0014051D">
      <w:pPr>
        <w:pStyle w:val="Pieddepage"/>
        <w:tabs>
          <w:tab w:val="clear" w:pos="4320"/>
          <w:tab w:val="clear" w:pos="8640"/>
        </w:tabs>
        <w:rPr>
          <w:lang w:val="es-MX"/>
        </w:rPr>
      </w:pPr>
    </w:p>
    <w:p w:rsidR="00283834" w:rsidRDefault="0014051D">
      <w:pPr>
        <w:pStyle w:val="Pieddepage"/>
        <w:pBdr>
          <w:top w:val="single" w:sz="12" w:space="1" w:color="auto"/>
          <w:bottom w:val="single" w:sz="12" w:space="1" w:color="auto"/>
        </w:pBdr>
        <w:tabs>
          <w:tab w:val="clear" w:pos="4320"/>
          <w:tab w:val="clear" w:pos="8640"/>
        </w:tabs>
        <w:jc w:val="center"/>
        <w:rPr>
          <w:b/>
          <w:lang w:val="es-MX"/>
        </w:rPr>
      </w:pPr>
      <w:r>
        <w:rPr>
          <w:b/>
          <w:lang w:val="es-MX"/>
        </w:rPr>
        <w:t>Discus</w:t>
      </w:r>
      <w:r>
        <w:rPr>
          <w:b/>
          <w:lang w:val="es-MX"/>
        </w:rPr>
        <w:t>ión en el salón de clases de las Partes II A, B, y C</w:t>
      </w:r>
    </w:p>
    <w:p w:rsidR="00283834" w:rsidRDefault="0014051D">
      <w:pPr>
        <w:pStyle w:val="Pieddepage"/>
        <w:tabs>
          <w:tab w:val="clear" w:pos="4320"/>
          <w:tab w:val="clear" w:pos="8640"/>
        </w:tabs>
        <w:jc w:val="center"/>
        <w:rPr>
          <w:b/>
          <w:lang w:val="es-MX"/>
        </w:rPr>
      </w:pPr>
      <w:r>
        <w:rPr>
          <w:lang w:val="es-MX"/>
        </w:rPr>
        <w:t xml:space="preserve"> </w:t>
      </w:r>
      <w:r>
        <w:rPr>
          <w:lang w:val="es-MX"/>
        </w:rPr>
        <w:br w:type="page"/>
      </w:r>
      <w:r>
        <w:rPr>
          <w:b/>
          <w:lang w:val="es-MX"/>
        </w:rPr>
        <w:lastRenderedPageBreak/>
        <w:t xml:space="preserve">Tarea </w:t>
      </w:r>
    </w:p>
    <w:p w:rsidR="00283834" w:rsidRDefault="0014051D">
      <w:pPr>
        <w:pStyle w:val="Pieddepage"/>
        <w:tabs>
          <w:tab w:val="clear" w:pos="4320"/>
          <w:tab w:val="clear" w:pos="8640"/>
        </w:tabs>
        <w:jc w:val="center"/>
        <w:rPr>
          <w:b/>
          <w:lang w:val="es-MX"/>
        </w:rPr>
      </w:pPr>
    </w:p>
    <w:p w:rsidR="00283834" w:rsidRDefault="0014051D">
      <w:pPr>
        <w:pStyle w:val="Pieddepage"/>
        <w:tabs>
          <w:tab w:val="clear" w:pos="4320"/>
          <w:tab w:val="clear" w:pos="8640"/>
        </w:tabs>
        <w:ind w:right="-540" w:hanging="270"/>
        <w:rPr>
          <w:b/>
          <w:lang w:val="es-MX"/>
        </w:rPr>
      </w:pPr>
      <w:r>
        <w:rPr>
          <w:b/>
          <w:lang w:val="es-MX"/>
        </w:rPr>
        <w:t xml:space="preserve">A. </w:t>
      </w:r>
      <w:r>
        <w:rPr>
          <w:lang w:val="es-MX"/>
        </w:rPr>
        <w:t>Prueba que las cuatro expresiones de la Tabla 4 son equivalentes, mediante cualquier uso de los comandos que desees de la calculadora. Muestra tu trabajo en la Tabla 5.</w:t>
      </w:r>
    </w:p>
    <w:p w:rsidR="00283834" w:rsidRDefault="0014051D">
      <w:pPr>
        <w:pStyle w:val="Pieddepage"/>
        <w:tabs>
          <w:tab w:val="clear" w:pos="4320"/>
          <w:tab w:val="clear" w:pos="8640"/>
        </w:tabs>
        <w:jc w:val="center"/>
        <w:rPr>
          <w:b/>
          <w:lang w:val="es-MX"/>
        </w:rPr>
      </w:pPr>
    </w:p>
    <w:p w:rsidR="00283834" w:rsidRDefault="0014051D">
      <w:pPr>
        <w:pStyle w:val="Pieddepage"/>
        <w:tabs>
          <w:tab w:val="clear" w:pos="4320"/>
          <w:tab w:val="clear" w:pos="8640"/>
        </w:tabs>
        <w:jc w:val="center"/>
        <w:rPr>
          <w:b/>
          <w:lang w:val="es-MX"/>
        </w:rPr>
      </w:pPr>
      <w:r>
        <w:rPr>
          <w:b/>
          <w:lang w:val="es-MX"/>
        </w:rPr>
        <w:t>Tabla 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1"/>
      </w:tblGrid>
      <w:tr w:rsidR="002838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3834" w:rsidRDefault="0014051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Expresión da</w:t>
            </w:r>
            <w:r>
              <w:rPr>
                <w:lang w:val="es-MX"/>
              </w:rPr>
              <w:t xml:space="preserve">da </w:t>
            </w:r>
          </w:p>
        </w:tc>
      </w:tr>
      <w:tr w:rsidR="002838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21" w:type="dxa"/>
            <w:tcBorders>
              <w:top w:val="single" w:sz="18" w:space="0" w:color="auto"/>
              <w:right w:val="single" w:sz="4" w:space="0" w:color="auto"/>
            </w:tcBorders>
          </w:tcPr>
          <w:p w:rsidR="00283834" w:rsidRDefault="0014051D">
            <w:pPr>
              <w:rPr>
                <w:lang w:val="es-MX"/>
              </w:rPr>
            </w:pPr>
            <w:r>
              <w:rPr>
                <w:lang w:val="es-MX"/>
              </w:rPr>
              <w:t xml:space="preserve">1. </w:t>
            </w:r>
            <w:r>
              <w:rPr>
                <w:position w:val="-20"/>
                <w:lang w:val="es-MX"/>
              </w:rPr>
              <w:object w:dxaOrig="1080" w:dyaOrig="480">
                <v:shape id="_x0000_i1060" type="#_x0000_t75" style="width:78.05pt;height:34.3pt" o:ole="" fillcolor="window">
                  <v:imagedata r:id="rId78" o:title=""/>
                </v:shape>
                <o:OLEObject Type="Embed" ProgID="Equation.3" ShapeID="_x0000_i1060" DrawAspect="Content" ObjectID="_1475740688" r:id="rId79"/>
              </w:object>
            </w:r>
          </w:p>
          <w:p w:rsidR="00283834" w:rsidRDefault="0014051D">
            <w:pPr>
              <w:rPr>
                <w:lang w:val="es-MX"/>
              </w:rPr>
            </w:pPr>
          </w:p>
        </w:tc>
      </w:tr>
      <w:tr w:rsidR="002838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21" w:type="dxa"/>
            <w:tcBorders>
              <w:right w:val="single" w:sz="4" w:space="0" w:color="auto"/>
            </w:tcBorders>
          </w:tcPr>
          <w:p w:rsidR="00283834" w:rsidRDefault="0014051D">
            <w:pPr>
              <w:rPr>
                <w:lang w:val="es-MX"/>
              </w:rPr>
            </w:pPr>
            <w:r>
              <w:rPr>
                <w:lang w:val="es-MX"/>
              </w:rPr>
              <w:t xml:space="preserve">2. </w:t>
            </w:r>
            <w:r>
              <w:rPr>
                <w:position w:val="-16"/>
                <w:lang w:val="es-MX"/>
              </w:rPr>
              <w:object w:dxaOrig="440" w:dyaOrig="440">
                <v:shape id="_x0000_i1061" type="#_x0000_t75" style="width:34.3pt;height:34.3pt" o:ole="" fillcolor="window">
                  <v:imagedata r:id="rId80" o:title=""/>
                </v:shape>
                <o:OLEObject Type="Embed" ProgID="Equation.3" ShapeID="_x0000_i1061" DrawAspect="Content" ObjectID="_1475740689" r:id="rId81"/>
              </w:object>
            </w:r>
          </w:p>
          <w:p w:rsidR="00283834" w:rsidRDefault="0014051D">
            <w:pPr>
              <w:rPr>
                <w:lang w:val="es-MX"/>
              </w:rPr>
            </w:pPr>
          </w:p>
        </w:tc>
      </w:tr>
      <w:tr w:rsidR="002838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21" w:type="dxa"/>
            <w:tcBorders>
              <w:right w:val="single" w:sz="4" w:space="0" w:color="auto"/>
            </w:tcBorders>
          </w:tcPr>
          <w:p w:rsidR="00283834" w:rsidRDefault="0014051D">
            <w:pPr>
              <w:rPr>
                <w:lang w:val="es-MX"/>
              </w:rPr>
            </w:pPr>
            <w:r>
              <w:rPr>
                <w:lang w:val="es-MX"/>
              </w:rPr>
              <w:t xml:space="preserve">3. </w:t>
            </w:r>
            <w:r>
              <w:rPr>
                <w:position w:val="-18"/>
                <w:lang w:val="es-MX"/>
              </w:rPr>
              <w:object w:dxaOrig="1020" w:dyaOrig="460">
                <v:shape id="_x0000_i1062" type="#_x0000_t75" style="width:72.65pt;height:33.65pt" o:ole="" fillcolor="window">
                  <v:imagedata r:id="rId82" o:title=""/>
                </v:shape>
                <o:OLEObject Type="Embed" ProgID="Equation.3" ShapeID="_x0000_i1062" DrawAspect="Content" ObjectID="_1475740690" r:id="rId83"/>
              </w:object>
            </w:r>
          </w:p>
          <w:p w:rsidR="00283834" w:rsidRDefault="0014051D">
            <w:pPr>
              <w:pStyle w:val="En-tt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</w:tr>
      <w:tr w:rsidR="002838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21" w:type="dxa"/>
            <w:tcBorders>
              <w:right w:val="single" w:sz="4" w:space="0" w:color="auto"/>
            </w:tcBorders>
          </w:tcPr>
          <w:p w:rsidR="00283834" w:rsidRDefault="0014051D">
            <w:pPr>
              <w:rPr>
                <w:lang w:val="es-MX"/>
              </w:rPr>
            </w:pPr>
            <w:r>
              <w:rPr>
                <w:lang w:val="es-MX"/>
              </w:rPr>
              <w:t xml:space="preserve">4. </w:t>
            </w:r>
            <w:r>
              <w:rPr>
                <w:position w:val="-22"/>
                <w:lang w:val="es-MX"/>
              </w:rPr>
              <w:object w:dxaOrig="1420" w:dyaOrig="500">
                <v:shape id="_x0000_i1063" type="#_x0000_t75" style="width:126.5pt;height:29.6pt" o:ole="" fillcolor="window">
                  <v:imagedata r:id="rId84" o:title=""/>
                </v:shape>
                <o:OLEObject Type="Embed" ProgID="Equation.3" ShapeID="_x0000_i1063" DrawAspect="Content" ObjectID="_1475740691" r:id="rId85"/>
              </w:object>
            </w:r>
          </w:p>
          <w:p w:rsidR="00283834" w:rsidRDefault="0014051D">
            <w:pPr>
              <w:rPr>
                <w:lang w:val="es-MX"/>
              </w:rPr>
            </w:pPr>
          </w:p>
        </w:tc>
      </w:tr>
    </w:tbl>
    <w:p w:rsidR="00283834" w:rsidRDefault="0014051D">
      <w:pPr>
        <w:pStyle w:val="Pieddepage"/>
        <w:tabs>
          <w:tab w:val="clear" w:pos="4320"/>
          <w:tab w:val="clear" w:pos="8640"/>
        </w:tabs>
        <w:jc w:val="center"/>
        <w:rPr>
          <w:lang w:val="es-MX"/>
        </w:rPr>
      </w:pPr>
    </w:p>
    <w:p w:rsidR="00283834" w:rsidRDefault="0014051D">
      <w:pPr>
        <w:pStyle w:val="Pieddepage"/>
        <w:tabs>
          <w:tab w:val="clear" w:pos="4320"/>
          <w:tab w:val="clear" w:pos="8640"/>
        </w:tabs>
        <w:jc w:val="center"/>
        <w:rPr>
          <w:b/>
          <w:lang w:val="es-MX"/>
        </w:rPr>
      </w:pPr>
      <w:r>
        <w:rPr>
          <w:b/>
          <w:lang w:val="es-MX"/>
        </w:rPr>
        <w:t>Tabla 5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  <w:gridCol w:w="4278"/>
      </w:tblGrid>
      <w:tr w:rsidR="002838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28" w:type="dxa"/>
            <w:tcBorders>
              <w:bottom w:val="single" w:sz="4" w:space="0" w:color="auto"/>
            </w:tcBorders>
          </w:tcPr>
          <w:p w:rsidR="00283834" w:rsidRDefault="0014051D">
            <w:pPr>
              <w:pStyle w:val="Pieddepage"/>
              <w:tabs>
                <w:tab w:val="clear" w:pos="4320"/>
                <w:tab w:val="clear" w:pos="8640"/>
              </w:tabs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Qué introduces en la calculadora</w:t>
            </w:r>
          </w:p>
        </w:tc>
        <w:tc>
          <w:tcPr>
            <w:tcW w:w="4278" w:type="dxa"/>
            <w:tcBorders>
              <w:bottom w:val="single" w:sz="4" w:space="0" w:color="auto"/>
            </w:tcBorders>
          </w:tcPr>
          <w:p w:rsidR="00283834" w:rsidRDefault="0014051D">
            <w:pPr>
              <w:pStyle w:val="Pieddepage"/>
              <w:tabs>
                <w:tab w:val="clear" w:pos="4320"/>
                <w:tab w:val="clear" w:pos="8640"/>
              </w:tabs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 mostrado por la calculadora</w:t>
            </w:r>
          </w:p>
        </w:tc>
      </w:tr>
      <w:tr w:rsidR="002838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28" w:type="dxa"/>
            <w:tcBorders>
              <w:bottom w:val="single" w:sz="4" w:space="0" w:color="auto"/>
            </w:tcBorders>
            <w:shd w:val="clear" w:color="auto" w:fill="C0C0C0"/>
          </w:tcPr>
          <w:p w:rsidR="00283834" w:rsidRDefault="0014051D">
            <w:pPr>
              <w:pStyle w:val="Pieddepage"/>
              <w:tabs>
                <w:tab w:val="clear" w:pos="4320"/>
                <w:tab w:val="clear" w:pos="8640"/>
              </w:tabs>
            </w:pPr>
            <w:r>
              <w:t>EXPAND (</w:t>
            </w:r>
            <w:r>
              <w:rPr>
                <w:position w:val="-20"/>
              </w:rPr>
              <w:object w:dxaOrig="1080" w:dyaOrig="480">
                <v:shape id="_x0000_i1064" type="#_x0000_t75" style="width:70.65pt;height:30.95pt" o:ole="" filled="t" fillcolor="silver">
                  <v:imagedata r:id="rId86" o:title=""/>
                </v:shape>
                <o:OLEObject Type="Embed" ProgID="Equation.3" ShapeID="_x0000_i1064" DrawAspect="Content" ObjectID="_1475740692" r:id="rId87"/>
              </w:object>
            </w:r>
            <w:r>
              <w:t>)</w:t>
            </w:r>
          </w:p>
          <w:p w:rsidR="00283834" w:rsidRDefault="0014051D">
            <w:pPr>
              <w:pStyle w:val="Pieddepage"/>
              <w:tabs>
                <w:tab w:val="clear" w:pos="4320"/>
                <w:tab w:val="clear" w:pos="8640"/>
              </w:tabs>
            </w:pPr>
          </w:p>
        </w:tc>
        <w:tc>
          <w:tcPr>
            <w:tcW w:w="4278" w:type="dxa"/>
            <w:tcBorders>
              <w:bottom w:val="single" w:sz="4" w:space="0" w:color="auto"/>
            </w:tcBorders>
            <w:shd w:val="clear" w:color="auto" w:fill="C0C0C0"/>
          </w:tcPr>
          <w:p w:rsidR="00283834" w:rsidRDefault="0014051D" w:rsidP="00283834">
            <w:pPr>
              <w:pStyle w:val="Pieddepage"/>
              <w:tabs>
                <w:tab w:val="clear" w:pos="4320"/>
                <w:tab w:val="clear" w:pos="8640"/>
              </w:tabs>
              <w:jc w:val="center"/>
            </w:pPr>
            <w:r>
              <w:rPr>
                <w:position w:val="-22"/>
              </w:rPr>
              <w:object w:dxaOrig="520" w:dyaOrig="580">
                <v:shape id="_x0000_i1065" type="#_x0000_t75" style="width:24.9pt;height:28.25pt" o:ole="" filled="t" fillcolor="silver">
                  <v:imagedata r:id="rId88" o:title=""/>
                </v:shape>
                <o:OLEObject Type="Embed" ProgID="Equation.3" ShapeID="_x0000_i1065" DrawAspect="Content" ObjectID="_1475740693" r:id="rId89"/>
              </w:object>
            </w:r>
          </w:p>
        </w:tc>
      </w:tr>
      <w:tr w:rsidR="002838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283834" w:rsidRDefault="0014051D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283834" w:rsidRDefault="0014051D">
            <w:pPr>
              <w:pStyle w:val="Pieddepage"/>
              <w:tabs>
                <w:tab w:val="clear" w:pos="4320"/>
                <w:tab w:val="clear" w:pos="8640"/>
              </w:tabs>
            </w:pPr>
            <w:r>
              <w:t>EXPAND (</w:t>
            </w:r>
            <w:r>
              <w:rPr>
                <w:position w:val="-18"/>
              </w:rPr>
              <w:object w:dxaOrig="1020" w:dyaOrig="460">
                <v:shape id="_x0000_i1066" type="#_x0000_t75" style="width:61.9pt;height:28.25pt" o:ole="" filled="t" fillcolor="silver">
                  <v:imagedata r:id="rId90" o:title=""/>
                </v:shape>
                <o:OLEObject Type="Embed" ProgID="Equation.3" ShapeID="_x0000_i1066" DrawAspect="Content" ObjectID="_1475740694" r:id="rId91"/>
              </w:object>
            </w:r>
            <w:r>
              <w:t>)</w:t>
            </w:r>
          </w:p>
          <w:p w:rsidR="00283834" w:rsidRDefault="0014051D">
            <w:pPr>
              <w:pStyle w:val="Pieddepage"/>
              <w:tabs>
                <w:tab w:val="clear" w:pos="4320"/>
                <w:tab w:val="clear" w:pos="8640"/>
              </w:tabs>
            </w:pPr>
          </w:p>
        </w:tc>
        <w:tc>
          <w:tcPr>
            <w:tcW w:w="4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283834" w:rsidRDefault="0014051D">
            <w:pPr>
              <w:jc w:val="center"/>
            </w:pPr>
          </w:p>
          <w:p w:rsidR="00283834" w:rsidRDefault="0014051D">
            <w:pPr>
              <w:jc w:val="center"/>
            </w:pPr>
            <w:r>
              <w:rPr>
                <w:position w:val="-22"/>
              </w:rPr>
              <w:object w:dxaOrig="520" w:dyaOrig="580">
                <v:shape id="_x0000_i1067" type="#_x0000_t75" style="width:24.9pt;height:28.25pt" o:ole="" filled="t" fillcolor="silver">
                  <v:imagedata r:id="rId92" o:title=""/>
                </v:shape>
                <o:OLEObject Type="Embed" ProgID="Equation.3" ShapeID="_x0000_i1067" DrawAspect="Content" ObjectID="_1475740695" r:id="rId93"/>
              </w:object>
            </w:r>
          </w:p>
        </w:tc>
      </w:tr>
      <w:tr w:rsidR="002838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283834" w:rsidRDefault="0014051D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283834" w:rsidRDefault="0014051D">
            <w:pPr>
              <w:pStyle w:val="Pieddepage"/>
              <w:tabs>
                <w:tab w:val="clear" w:pos="4320"/>
                <w:tab w:val="clear" w:pos="8640"/>
              </w:tabs>
            </w:pPr>
            <w:r>
              <w:t>EXPAND (</w:t>
            </w:r>
            <w:r>
              <w:rPr>
                <w:position w:val="-22"/>
              </w:rPr>
              <w:object w:dxaOrig="1420" w:dyaOrig="500">
                <v:shape id="_x0000_i1068" type="#_x0000_t75" style="width:115.75pt;height:26.9pt" o:ole="" filled="t" fillcolor="silver">
                  <v:imagedata r:id="rId94" o:title=""/>
                </v:shape>
                <o:OLEObject Type="Embed" ProgID="Equation.3" ShapeID="_x0000_i1068" DrawAspect="Content" ObjectID="_1475740696" r:id="rId95"/>
              </w:object>
            </w:r>
            <w:r>
              <w:t>)</w:t>
            </w:r>
          </w:p>
          <w:p w:rsidR="00283834" w:rsidRDefault="0014051D">
            <w:pPr>
              <w:pStyle w:val="Pieddepage"/>
              <w:tabs>
                <w:tab w:val="clear" w:pos="4320"/>
                <w:tab w:val="clear" w:pos="8640"/>
              </w:tabs>
            </w:pPr>
          </w:p>
        </w:tc>
        <w:tc>
          <w:tcPr>
            <w:tcW w:w="4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283834" w:rsidRDefault="0014051D">
            <w:pPr>
              <w:jc w:val="center"/>
            </w:pPr>
          </w:p>
          <w:p w:rsidR="00283834" w:rsidRDefault="0014051D">
            <w:pPr>
              <w:jc w:val="center"/>
            </w:pPr>
            <w:r>
              <w:rPr>
                <w:position w:val="-22"/>
              </w:rPr>
              <w:object w:dxaOrig="520" w:dyaOrig="580">
                <v:shape id="_x0000_i1069" type="#_x0000_t75" style="width:24.9pt;height:28.25pt" o:ole="" filled="t" fillcolor="silver">
                  <v:imagedata r:id="rId96" o:title=""/>
                </v:shape>
                <o:OLEObject Type="Embed" ProgID="Equation.3" ShapeID="_x0000_i1069" DrawAspect="Content" ObjectID="_1475740697" r:id="rId97"/>
              </w:object>
            </w:r>
          </w:p>
        </w:tc>
      </w:tr>
      <w:tr w:rsidR="002838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283834" w:rsidRDefault="0014051D">
            <w:pPr>
              <w:pStyle w:val="Pieddepage"/>
              <w:tabs>
                <w:tab w:val="clear" w:pos="4320"/>
                <w:tab w:val="clear" w:pos="8640"/>
              </w:tabs>
            </w:pPr>
            <w:r>
              <w:t>EXPAND (</w:t>
            </w:r>
            <w:r>
              <w:rPr>
                <w:position w:val="-22"/>
              </w:rPr>
              <w:object w:dxaOrig="560" w:dyaOrig="580">
                <v:shape id="_x0000_i1070" type="#_x0000_t75" style="width:26.9pt;height:28.25pt" o:ole="" filled="t" fillcolor="silver">
                  <v:imagedata r:id="rId98" o:title=""/>
                </v:shape>
                <o:OLEObject Type="Embed" ProgID="Equation.3" ShapeID="_x0000_i1070" DrawAspect="Content" ObjectID="_1475740698" r:id="rId99"/>
              </w:object>
            </w:r>
            <w:r>
              <w:t>)</w:t>
            </w:r>
          </w:p>
          <w:p w:rsidR="00283834" w:rsidRDefault="0014051D">
            <w:pPr>
              <w:pStyle w:val="Pieddepage"/>
              <w:tabs>
                <w:tab w:val="clear" w:pos="4320"/>
                <w:tab w:val="clear" w:pos="8640"/>
              </w:tabs>
            </w:pPr>
          </w:p>
        </w:tc>
        <w:tc>
          <w:tcPr>
            <w:tcW w:w="4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283834" w:rsidRDefault="0014051D" w:rsidP="00283834">
            <w:pPr>
              <w:jc w:val="center"/>
            </w:pPr>
            <w:r>
              <w:rPr>
                <w:position w:val="-22"/>
              </w:rPr>
              <w:object w:dxaOrig="520" w:dyaOrig="580">
                <v:shape id="_x0000_i1071" type="#_x0000_t75" style="width:24.9pt;height:28.25pt" o:ole="" filled="t" fillcolor="silver">
                  <v:imagedata r:id="rId100" o:title=""/>
                </v:shape>
                <o:OLEObject Type="Embed" ProgID="Equation.3" ShapeID="_x0000_i1071" DrawAspect="Content" ObjectID="_1475740699" r:id="rId101"/>
              </w:object>
            </w:r>
          </w:p>
        </w:tc>
      </w:tr>
    </w:tbl>
    <w:p w:rsidR="00283834" w:rsidRPr="009F2D25" w:rsidRDefault="0014051D" w:rsidP="00283834">
      <w:pPr>
        <w:pStyle w:val="Pieddepage"/>
        <w:tabs>
          <w:tab w:val="clear" w:pos="4320"/>
          <w:tab w:val="clear" w:pos="8640"/>
        </w:tabs>
        <w:ind w:left="-426" w:right="135"/>
        <w:rPr>
          <w:lang w:val="es-ES_tradnl"/>
        </w:rPr>
      </w:pPr>
    </w:p>
    <w:p w:rsidR="00283834" w:rsidRPr="009F2D25" w:rsidRDefault="0014051D" w:rsidP="00283834">
      <w:pPr>
        <w:pStyle w:val="Pieddepage"/>
        <w:tabs>
          <w:tab w:val="clear" w:pos="4320"/>
          <w:tab w:val="clear" w:pos="8640"/>
        </w:tabs>
        <w:ind w:left="-426" w:right="135"/>
        <w:rPr>
          <w:lang w:val="es-ES_tradnl"/>
        </w:rPr>
      </w:pPr>
      <w:r w:rsidRPr="009F2D25">
        <w:rPr>
          <w:lang w:val="es-ES_tradnl"/>
        </w:rPr>
        <w:t>Explica cómo los resultados de la Tabla 5 te permiten concluir que la</w:t>
      </w:r>
      <w:r w:rsidRPr="009F2D25">
        <w:rPr>
          <w:lang w:val="es-ES_tradnl"/>
        </w:rPr>
        <w:t xml:space="preserve">s cuatro expresiones son equivalentes. </w:t>
      </w:r>
    </w:p>
    <w:p w:rsidR="00283834" w:rsidRPr="009F2D25" w:rsidRDefault="0014051D" w:rsidP="00283834">
      <w:pPr>
        <w:pStyle w:val="Pieddepage"/>
        <w:tabs>
          <w:tab w:val="clear" w:pos="4320"/>
          <w:tab w:val="clear" w:pos="8640"/>
        </w:tabs>
        <w:ind w:left="-426" w:right="135"/>
        <w:rPr>
          <w:lang w:val="es-ES_tradnl"/>
        </w:rPr>
      </w:pPr>
    </w:p>
    <w:tbl>
      <w:tblPr>
        <w:tblW w:w="954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9540"/>
      </w:tblGrid>
      <w:tr w:rsidR="00283834" w:rsidRPr="009F2D25">
        <w:tblPrEx>
          <w:tblCellMar>
            <w:top w:w="0" w:type="dxa"/>
            <w:bottom w:w="0" w:type="dxa"/>
          </w:tblCellMar>
        </w:tblPrEx>
        <w:tc>
          <w:tcPr>
            <w:tcW w:w="9540" w:type="dxa"/>
            <w:shd w:val="clear" w:color="auto" w:fill="C0C0C0"/>
          </w:tcPr>
          <w:p w:rsidR="00283834" w:rsidRPr="009F2D25" w:rsidRDefault="0014051D">
            <w:pPr>
              <w:pStyle w:val="Pieddepage"/>
              <w:tabs>
                <w:tab w:val="clear" w:pos="4320"/>
                <w:tab w:val="clear" w:pos="8640"/>
              </w:tabs>
              <w:ind w:right="135"/>
              <w:rPr>
                <w:lang w:val="es-ES_tradnl"/>
              </w:rPr>
            </w:pPr>
          </w:p>
          <w:p w:rsidR="00283834" w:rsidRPr="009F2D25" w:rsidRDefault="0014051D">
            <w:pPr>
              <w:pStyle w:val="Pieddepage"/>
              <w:tabs>
                <w:tab w:val="clear" w:pos="4320"/>
                <w:tab w:val="clear" w:pos="8640"/>
              </w:tabs>
              <w:ind w:right="135"/>
              <w:rPr>
                <w:lang w:val="es-ES_tradnl"/>
              </w:rPr>
            </w:pPr>
            <w:r w:rsidRPr="009F2D25">
              <w:rPr>
                <w:lang w:val="es-ES_tradnl"/>
              </w:rPr>
              <w:t xml:space="preserve">Todas las expresiones son equivalentes porque ellas pueden ser desarrolladas (mediante EXPAND) en una misma forma común. </w:t>
            </w:r>
          </w:p>
          <w:p w:rsidR="00283834" w:rsidRPr="009F2D25" w:rsidRDefault="0014051D">
            <w:pPr>
              <w:pStyle w:val="Pieddepage"/>
              <w:tabs>
                <w:tab w:val="clear" w:pos="4320"/>
                <w:tab w:val="clear" w:pos="8640"/>
              </w:tabs>
              <w:ind w:right="135"/>
              <w:rPr>
                <w:lang w:val="es-ES_tradnl"/>
              </w:rPr>
            </w:pPr>
          </w:p>
        </w:tc>
      </w:tr>
    </w:tbl>
    <w:p w:rsidR="00283834" w:rsidRDefault="0014051D">
      <w:pPr>
        <w:pStyle w:val="Pieddepage"/>
        <w:tabs>
          <w:tab w:val="clear" w:pos="4320"/>
          <w:tab w:val="clear" w:pos="8640"/>
        </w:tabs>
        <w:ind w:left="284" w:right="-450" w:hanging="284"/>
        <w:rPr>
          <w:b/>
          <w:lang w:val="es-MX"/>
        </w:rPr>
      </w:pPr>
    </w:p>
    <w:p w:rsidR="00283834" w:rsidRDefault="0014051D">
      <w:pPr>
        <w:pStyle w:val="Pieddepage"/>
        <w:tabs>
          <w:tab w:val="clear" w:pos="4320"/>
          <w:tab w:val="clear" w:pos="8640"/>
        </w:tabs>
        <w:ind w:left="284" w:right="-450" w:hanging="284"/>
        <w:rPr>
          <w:lang w:val="es-MX"/>
        </w:rPr>
      </w:pPr>
      <w:r>
        <w:rPr>
          <w:b/>
          <w:lang w:val="es-MX"/>
        </w:rPr>
        <w:t xml:space="preserve">B. </w:t>
      </w:r>
      <w:r>
        <w:rPr>
          <w:lang w:val="es-MX"/>
        </w:rPr>
        <w:t xml:space="preserve">Determina el máximo conjunto común formado por los valores que pueden ser asignados a </w:t>
      </w:r>
      <w:r>
        <w:rPr>
          <w:i/>
          <w:lang w:val="es-MX"/>
        </w:rPr>
        <w:t>x</w:t>
      </w:r>
      <w:r>
        <w:rPr>
          <w:lang w:val="es-MX"/>
        </w:rPr>
        <w:t xml:space="preserve"> en este conjunto de expresiones. Muestra cómo determinaste ese conjunto de valores. </w:t>
      </w:r>
    </w:p>
    <w:p w:rsidR="00283834" w:rsidRDefault="0014051D">
      <w:pPr>
        <w:pStyle w:val="Pieddepage"/>
        <w:tabs>
          <w:tab w:val="clear" w:pos="4320"/>
          <w:tab w:val="clear" w:pos="8640"/>
        </w:tabs>
        <w:ind w:left="284" w:right="-450" w:hanging="284"/>
        <w:rPr>
          <w:b/>
          <w:lang w:val="es-MX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283834">
        <w:tblPrEx>
          <w:tblCellMar>
            <w:top w:w="0" w:type="dxa"/>
            <w:bottom w:w="0" w:type="dxa"/>
          </w:tblCellMar>
        </w:tblPrEx>
        <w:tc>
          <w:tcPr>
            <w:tcW w:w="9356" w:type="dxa"/>
          </w:tcPr>
          <w:p w:rsidR="00283834" w:rsidRDefault="0014051D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es-MX"/>
              </w:rPr>
            </w:pPr>
          </w:p>
          <w:p w:rsidR="00283834" w:rsidRPr="009F2D25" w:rsidRDefault="0014051D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lang w:val="es-ES_tradnl"/>
              </w:rPr>
            </w:pPr>
            <w:r w:rsidRPr="009F2D25">
              <w:rPr>
                <w:lang w:val="es-ES_tradnl"/>
              </w:rPr>
              <w:t xml:space="preserve">El conjunto común más grande de valores posibles para </w:t>
            </w:r>
            <w:r w:rsidRPr="009F2D25">
              <w:rPr>
                <w:i/>
                <w:lang w:val="es-ES_tradnl"/>
              </w:rPr>
              <w:t>x</w:t>
            </w:r>
            <w:r w:rsidRPr="009F2D25">
              <w:rPr>
                <w:lang w:val="es-ES_tradnl"/>
              </w:rPr>
              <w:t xml:space="preserve"> de este conjunto de expresiones contiene todos los números reales excepto aquellos para los cuales una expresió</w:t>
            </w:r>
            <w:r w:rsidRPr="009F2D25">
              <w:rPr>
                <w:lang w:val="es-ES_tradnl"/>
              </w:rPr>
              <w:t xml:space="preserve">n no está definida (es decir, cuando un denominador es igual a cero: </w:t>
            </w:r>
          </w:p>
          <w:p w:rsidR="00283834" w:rsidRPr="009F2D25" w:rsidRDefault="0014051D">
            <w:pPr>
              <w:pStyle w:val="Pieddepage"/>
              <w:tabs>
                <w:tab w:val="clear" w:pos="4320"/>
                <w:tab w:val="clear" w:pos="8640"/>
              </w:tabs>
              <w:ind w:right="-450"/>
              <w:jc w:val="center"/>
              <w:rPr>
                <w:lang w:val="es-ES_tradnl"/>
              </w:rPr>
            </w:pPr>
            <w:r w:rsidRPr="009F2D25">
              <w:rPr>
                <w:lang w:val="es-ES_tradnl"/>
              </w:rPr>
              <w:t>IR-{1/3, 5/4, 3}</w:t>
            </w:r>
          </w:p>
          <w:p w:rsidR="00283834" w:rsidRDefault="0014051D">
            <w:pPr>
              <w:pStyle w:val="Pieddepage"/>
              <w:tabs>
                <w:tab w:val="clear" w:pos="4320"/>
                <w:tab w:val="clear" w:pos="8640"/>
              </w:tabs>
              <w:ind w:right="-450"/>
            </w:pPr>
          </w:p>
          <w:p w:rsidR="00283834" w:rsidRPr="009F2D25" w:rsidRDefault="0014051D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lang w:val="es-ES_tradnl"/>
              </w:rPr>
            </w:pPr>
            <w:r w:rsidRPr="009F2D25">
              <w:rPr>
                <w:lang w:val="es-ES_tradnl"/>
              </w:rPr>
              <w:t xml:space="preserve">Exp1 no está definida cuando </w:t>
            </w:r>
            <w:r w:rsidRPr="009F2D25">
              <w:rPr>
                <w:i/>
                <w:lang w:val="es-ES_tradnl"/>
              </w:rPr>
              <w:t xml:space="preserve">x </w:t>
            </w:r>
            <w:r w:rsidRPr="009F2D25">
              <w:rPr>
                <w:lang w:val="es-ES_tradnl"/>
              </w:rPr>
              <w:t xml:space="preserve">= 3 y </w:t>
            </w:r>
            <w:r w:rsidRPr="009F2D25">
              <w:rPr>
                <w:i/>
                <w:lang w:val="es-ES_tradnl"/>
              </w:rPr>
              <w:t xml:space="preserve">x </w:t>
            </w:r>
            <w:r w:rsidRPr="009F2D25">
              <w:rPr>
                <w:lang w:val="es-ES_tradnl"/>
              </w:rPr>
              <w:t>= 5/4, por inspección de su denominador.</w:t>
            </w:r>
          </w:p>
          <w:p w:rsidR="00283834" w:rsidRPr="009F2D25" w:rsidRDefault="0014051D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lang w:val="es-ES_tradnl"/>
              </w:rPr>
            </w:pPr>
            <w:r w:rsidRPr="009F2D25">
              <w:rPr>
                <w:lang w:val="es-ES_tradnl"/>
              </w:rPr>
              <w:t xml:space="preserve">Exp2 no está definida cuando </w:t>
            </w:r>
            <w:r w:rsidRPr="009F2D25">
              <w:rPr>
                <w:i/>
                <w:lang w:val="es-ES_tradnl"/>
              </w:rPr>
              <w:t xml:space="preserve">x </w:t>
            </w:r>
            <w:r w:rsidRPr="009F2D25">
              <w:rPr>
                <w:lang w:val="es-ES_tradnl"/>
              </w:rPr>
              <w:t>= 3, también por inspección de su denominador.</w:t>
            </w:r>
          </w:p>
          <w:p w:rsidR="00283834" w:rsidRPr="009F2D25" w:rsidRDefault="0014051D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lang w:val="es-ES_tradnl"/>
              </w:rPr>
            </w:pPr>
            <w:r w:rsidRPr="009F2D25">
              <w:rPr>
                <w:lang w:val="es-ES_tradnl"/>
              </w:rPr>
              <w:t>Exp3 no es</w:t>
            </w:r>
            <w:r w:rsidRPr="009F2D25">
              <w:rPr>
                <w:lang w:val="es-ES_tradnl"/>
              </w:rPr>
              <w:t xml:space="preserve">tá definida cuando </w:t>
            </w:r>
            <w:r w:rsidRPr="009F2D25">
              <w:rPr>
                <w:i/>
                <w:lang w:val="es-ES_tradnl"/>
              </w:rPr>
              <w:t xml:space="preserve">x </w:t>
            </w:r>
            <w:r w:rsidRPr="009F2D25">
              <w:rPr>
                <w:lang w:val="es-ES_tradnl"/>
              </w:rPr>
              <w:t xml:space="preserve">= 3 y </w:t>
            </w:r>
            <w:r w:rsidRPr="009F2D25">
              <w:rPr>
                <w:i/>
                <w:lang w:val="es-ES_tradnl"/>
              </w:rPr>
              <w:t xml:space="preserve">x </w:t>
            </w:r>
            <w:r w:rsidRPr="009F2D25">
              <w:rPr>
                <w:lang w:val="es-ES_tradnl"/>
              </w:rPr>
              <w:t xml:space="preserve">= 1/3, puesto que su denominador puede ser factorizado como </w:t>
            </w:r>
            <w:r w:rsidRPr="009F2D25">
              <w:rPr>
                <w:i/>
                <w:lang w:val="es-ES_tradnl"/>
              </w:rPr>
              <w:t>-1(3x</w:t>
            </w:r>
            <w:r w:rsidRPr="009F2D25">
              <w:rPr>
                <w:i/>
                <w:vertAlign w:val="superscript"/>
                <w:lang w:val="es-ES_tradnl"/>
              </w:rPr>
              <w:t>2</w:t>
            </w:r>
            <w:r w:rsidRPr="009F2D25">
              <w:rPr>
                <w:i/>
                <w:lang w:val="es-ES_tradnl"/>
              </w:rPr>
              <w:t>-10x+3)</w:t>
            </w:r>
            <w:r w:rsidRPr="009F2D25">
              <w:rPr>
                <w:lang w:val="es-ES_tradnl"/>
              </w:rPr>
              <w:t xml:space="preserve"> y en seguida como </w:t>
            </w:r>
            <w:r w:rsidRPr="009F2D25">
              <w:rPr>
                <w:i/>
                <w:lang w:val="es-ES_tradnl"/>
              </w:rPr>
              <w:t>–1(3x-1)(x-3)</w:t>
            </w:r>
            <w:r w:rsidRPr="009F2D25">
              <w:rPr>
                <w:lang w:val="es-ES_tradnl"/>
              </w:rPr>
              <w:t>.</w:t>
            </w:r>
          </w:p>
          <w:p w:rsidR="00283834" w:rsidRPr="009F2D25" w:rsidRDefault="0014051D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lang w:val="es-ES_tradnl"/>
              </w:rPr>
            </w:pPr>
            <w:r w:rsidRPr="009F2D25">
              <w:rPr>
                <w:lang w:val="es-ES_tradnl"/>
              </w:rPr>
              <w:t xml:space="preserve">Exp4 no está definida cuando </w:t>
            </w:r>
            <w:r w:rsidRPr="009F2D25">
              <w:rPr>
                <w:i/>
                <w:lang w:val="es-ES_tradnl"/>
              </w:rPr>
              <w:t xml:space="preserve">x </w:t>
            </w:r>
            <w:r w:rsidRPr="009F2D25">
              <w:rPr>
                <w:lang w:val="es-ES_tradnl"/>
              </w:rPr>
              <w:t xml:space="preserve">= 3 y </w:t>
            </w:r>
            <w:r w:rsidRPr="009F2D25">
              <w:rPr>
                <w:i/>
                <w:lang w:val="es-ES_tradnl"/>
              </w:rPr>
              <w:t xml:space="preserve">x </w:t>
            </w:r>
            <w:r w:rsidRPr="009F2D25">
              <w:rPr>
                <w:lang w:val="es-ES_tradnl"/>
              </w:rPr>
              <w:t>= 1/3, puesto que su denominador puede ser factorizado como:</w:t>
            </w:r>
          </w:p>
          <w:p w:rsidR="00283834" w:rsidRPr="009F2D25" w:rsidRDefault="0014051D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i/>
                <w:lang w:val="es-ES_tradnl"/>
              </w:rPr>
            </w:pPr>
            <w:r w:rsidRPr="009F2D25">
              <w:rPr>
                <w:i/>
                <w:lang w:val="es-ES_tradnl"/>
              </w:rPr>
              <w:tab/>
              <w:t>4(x</w:t>
            </w:r>
            <w:r w:rsidRPr="009F2D25">
              <w:rPr>
                <w:i/>
                <w:vertAlign w:val="superscript"/>
                <w:lang w:val="es-ES_tradnl"/>
              </w:rPr>
              <w:t>2</w:t>
            </w:r>
            <w:r w:rsidRPr="009F2D25">
              <w:rPr>
                <w:i/>
                <w:lang w:val="es-ES_tradnl"/>
              </w:rPr>
              <w:t>-2x+1)- (x</w:t>
            </w:r>
            <w:r w:rsidRPr="009F2D25">
              <w:rPr>
                <w:i/>
                <w:vertAlign w:val="superscript"/>
                <w:lang w:val="es-ES_tradnl"/>
              </w:rPr>
              <w:t>2</w:t>
            </w:r>
            <w:r w:rsidRPr="009F2D25">
              <w:rPr>
                <w:i/>
                <w:lang w:val="es-ES_tradnl"/>
              </w:rPr>
              <w:t>+2x+</w:t>
            </w:r>
            <w:r w:rsidRPr="009F2D25">
              <w:rPr>
                <w:i/>
                <w:lang w:val="es-ES_tradnl"/>
              </w:rPr>
              <w:t>1) = 4x</w:t>
            </w:r>
            <w:r w:rsidRPr="009F2D25">
              <w:rPr>
                <w:i/>
                <w:vertAlign w:val="superscript"/>
                <w:lang w:val="es-ES_tradnl"/>
              </w:rPr>
              <w:t>2</w:t>
            </w:r>
            <w:r w:rsidRPr="009F2D25">
              <w:rPr>
                <w:i/>
                <w:lang w:val="es-ES_tradnl"/>
              </w:rPr>
              <w:t>-8x+4-x</w:t>
            </w:r>
            <w:r w:rsidRPr="009F2D25">
              <w:rPr>
                <w:i/>
                <w:vertAlign w:val="superscript"/>
                <w:lang w:val="es-ES_tradnl"/>
              </w:rPr>
              <w:t>2</w:t>
            </w:r>
            <w:r w:rsidRPr="009F2D25">
              <w:rPr>
                <w:i/>
                <w:lang w:val="es-ES_tradnl"/>
              </w:rPr>
              <w:t>-2x-1</w:t>
            </w:r>
          </w:p>
          <w:p w:rsidR="00283834" w:rsidRPr="009F2D25" w:rsidRDefault="0014051D">
            <w:pPr>
              <w:pStyle w:val="Pieddepage"/>
              <w:tabs>
                <w:tab w:val="clear" w:pos="4320"/>
                <w:tab w:val="clear" w:pos="8640"/>
              </w:tabs>
              <w:ind w:right="-450" w:firstLine="2160"/>
              <w:rPr>
                <w:i/>
                <w:lang w:val="es-ES_tradnl"/>
              </w:rPr>
            </w:pPr>
            <w:r w:rsidRPr="009F2D25">
              <w:rPr>
                <w:i/>
                <w:lang w:val="es-ES_tradnl"/>
              </w:rPr>
              <w:tab/>
              <w:t xml:space="preserve"> = 3x</w:t>
            </w:r>
            <w:r w:rsidRPr="009F2D25">
              <w:rPr>
                <w:i/>
                <w:vertAlign w:val="superscript"/>
                <w:lang w:val="es-ES_tradnl"/>
              </w:rPr>
              <w:t>2</w:t>
            </w:r>
            <w:r w:rsidRPr="009F2D25">
              <w:rPr>
                <w:i/>
                <w:lang w:val="es-ES_tradnl"/>
              </w:rPr>
              <w:t>-10x+3</w:t>
            </w:r>
          </w:p>
          <w:p w:rsidR="00283834" w:rsidRPr="009F2D25" w:rsidRDefault="0014051D" w:rsidP="00283834">
            <w:pPr>
              <w:pStyle w:val="Pieddepage"/>
              <w:tabs>
                <w:tab w:val="clear" w:pos="4320"/>
                <w:tab w:val="clear" w:pos="8640"/>
              </w:tabs>
              <w:ind w:right="-450" w:firstLine="2160"/>
              <w:rPr>
                <w:b/>
                <w:lang w:val="es-ES_tradnl"/>
              </w:rPr>
            </w:pPr>
            <w:r w:rsidRPr="009F2D25">
              <w:rPr>
                <w:i/>
                <w:lang w:val="es-ES_tradnl"/>
              </w:rPr>
              <w:tab/>
              <w:t xml:space="preserve"> = (3x-1)(x-3)</w:t>
            </w:r>
          </w:p>
          <w:p w:rsidR="00283834" w:rsidRDefault="0014051D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es-MX"/>
              </w:rPr>
            </w:pPr>
          </w:p>
          <w:p w:rsidR="00283834" w:rsidRDefault="0014051D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es-MX"/>
              </w:rPr>
            </w:pPr>
          </w:p>
        </w:tc>
      </w:tr>
    </w:tbl>
    <w:p w:rsidR="00283834" w:rsidRDefault="0014051D">
      <w:pPr>
        <w:pStyle w:val="Pieddepage"/>
        <w:tabs>
          <w:tab w:val="clear" w:pos="4320"/>
          <w:tab w:val="clear" w:pos="8640"/>
        </w:tabs>
        <w:ind w:left="-360" w:right="-450"/>
        <w:rPr>
          <w:b/>
          <w:lang w:val="es-MX"/>
        </w:rPr>
      </w:pPr>
    </w:p>
    <w:p w:rsidR="00283834" w:rsidRDefault="0014051D">
      <w:pPr>
        <w:pStyle w:val="Pieddepage"/>
        <w:tabs>
          <w:tab w:val="clear" w:pos="4320"/>
          <w:tab w:val="clear" w:pos="8640"/>
        </w:tabs>
        <w:spacing w:after="120"/>
        <w:ind w:left="-142" w:right="-448" w:hanging="215"/>
        <w:rPr>
          <w:lang w:val="es-MX"/>
        </w:rPr>
      </w:pPr>
      <w:r>
        <w:rPr>
          <w:b/>
          <w:lang w:val="es-MX"/>
        </w:rPr>
        <w:t xml:space="preserve">C. </w:t>
      </w:r>
      <w:r>
        <w:rPr>
          <w:lang w:val="es-MX"/>
        </w:rPr>
        <w:t xml:space="preserve">¿Encuentras algo sorprendente acerca de las formas de las expresiones factorizadas y expandidas de este conjunto dado de expresiones? Por favor, explica. </w:t>
      </w:r>
    </w:p>
    <w:p w:rsidR="00283834" w:rsidRDefault="0014051D">
      <w:pPr>
        <w:pStyle w:val="Pieddepage"/>
        <w:tabs>
          <w:tab w:val="clear" w:pos="4320"/>
          <w:tab w:val="clear" w:pos="8640"/>
        </w:tabs>
        <w:spacing w:after="120"/>
        <w:ind w:left="-142" w:right="-448" w:hanging="215"/>
        <w:rPr>
          <w:b/>
          <w:lang w:val="es-MX"/>
        </w:rPr>
      </w:pPr>
    </w:p>
    <w:tbl>
      <w:tblPr>
        <w:tblW w:w="0" w:type="auto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6"/>
      </w:tblGrid>
      <w:tr w:rsidR="00283834">
        <w:tblPrEx>
          <w:tblCellMar>
            <w:top w:w="0" w:type="dxa"/>
            <w:bottom w:w="0" w:type="dxa"/>
          </w:tblCellMar>
        </w:tblPrEx>
        <w:trPr>
          <w:trHeight w:val="3458"/>
        </w:trPr>
        <w:tc>
          <w:tcPr>
            <w:tcW w:w="9186" w:type="dxa"/>
          </w:tcPr>
          <w:p w:rsidR="00283834" w:rsidRDefault="0014051D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es-MX"/>
              </w:rPr>
            </w:pPr>
          </w:p>
          <w:p w:rsidR="00283834" w:rsidRPr="009F2D25" w:rsidRDefault="0014051D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lang w:val="es-ES_tradnl"/>
              </w:rPr>
            </w:pPr>
            <w:r w:rsidRPr="009F2D25">
              <w:rPr>
                <w:lang w:val="es-ES_tradnl"/>
              </w:rPr>
              <w:t>La tabla 5 muestra que la forma desarrol</w:t>
            </w:r>
            <w:r w:rsidRPr="009F2D25">
              <w:rPr>
                <w:lang w:val="es-ES_tradnl"/>
              </w:rPr>
              <w:t xml:space="preserve">lada es siempre </w:t>
            </w:r>
            <w:r w:rsidRPr="009F2D25">
              <w:rPr>
                <w:position w:val="-22"/>
                <w:lang w:val="es-ES_tradnl"/>
              </w:rPr>
              <w:object w:dxaOrig="520" w:dyaOrig="580">
                <v:shape id="_x0000_i1072" type="#_x0000_t75" style="width:24.9pt;height:28.25pt" o:ole="" filled="t" fillcolor="silver">
                  <v:imagedata r:id="rId102" o:title=""/>
                </v:shape>
                <o:OLEObject Type="Embed" ProgID="Equation.3" ShapeID="_x0000_i1072" DrawAspect="Content" ObjectID="_1475740700" r:id="rId103"/>
              </w:object>
            </w:r>
            <w:r w:rsidRPr="009F2D25">
              <w:rPr>
                <w:lang w:val="es-ES_tradnl"/>
              </w:rPr>
              <w:t>.</w:t>
            </w:r>
          </w:p>
          <w:p w:rsidR="00283834" w:rsidRPr="009F2D25" w:rsidRDefault="0014051D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lang w:val="es-ES_tradnl"/>
              </w:rPr>
            </w:pPr>
          </w:p>
          <w:p w:rsidR="00283834" w:rsidRPr="009F2D25" w:rsidRDefault="0014051D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lang w:val="es-ES_tradnl"/>
              </w:rPr>
            </w:pPr>
            <w:r w:rsidRPr="009F2D25">
              <w:rPr>
                <w:lang w:val="es-ES_tradnl"/>
              </w:rPr>
              <w:t xml:space="preserve">El comando FACTOR aplicado a cada expresión produce siempre la misma expresión: </w:t>
            </w:r>
          </w:p>
          <w:p w:rsidR="00283834" w:rsidRPr="009F2D25" w:rsidRDefault="0014051D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lang w:val="es-ES_tradnl"/>
              </w:rPr>
            </w:pPr>
            <w:r w:rsidRPr="009F2D25">
              <w:rPr>
                <w:lang w:val="es-ES_tradnl"/>
              </w:rPr>
              <w:tab/>
            </w:r>
            <w:r w:rsidRPr="009F2D25">
              <w:rPr>
                <w:position w:val="-22"/>
                <w:lang w:val="es-ES_tradnl"/>
              </w:rPr>
              <w:object w:dxaOrig="520" w:dyaOrig="580">
                <v:shape id="_x0000_i1073" type="#_x0000_t75" style="width:24.9pt;height:28.25pt" o:ole="" filled="t" fillcolor="silver">
                  <v:imagedata r:id="rId104" o:title=""/>
                </v:shape>
                <o:OLEObject Type="Embed" ProgID="Equation.3" ShapeID="_x0000_i1073" DrawAspect="Content" ObjectID="_1475740701" r:id="rId105"/>
              </w:object>
            </w:r>
            <w:r w:rsidRPr="009F2D25">
              <w:rPr>
                <w:lang w:val="es-ES_tradnl"/>
              </w:rPr>
              <w:t>.</w:t>
            </w:r>
          </w:p>
          <w:p w:rsidR="00283834" w:rsidRPr="009F2D25" w:rsidRDefault="0014051D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lang w:val="es-ES_tradnl"/>
              </w:rPr>
            </w:pPr>
          </w:p>
          <w:p w:rsidR="00283834" w:rsidRPr="009F2D25" w:rsidRDefault="0014051D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es-ES_tradnl"/>
              </w:rPr>
            </w:pPr>
            <w:r w:rsidRPr="009F2D25">
              <w:rPr>
                <w:lang w:val="es-ES_tradnl"/>
              </w:rPr>
              <w:t>Puede parecer extraño que las formas factorizadas y desarrolladas sean idénticas, sin embargo, esto se obt</w:t>
            </w:r>
            <w:r w:rsidRPr="009F2D25">
              <w:rPr>
                <w:lang w:val="es-ES_tradnl"/>
              </w:rPr>
              <w:t xml:space="preserve">iene con cierto tipo de expresiones. </w:t>
            </w:r>
          </w:p>
          <w:p w:rsidR="00283834" w:rsidRPr="009F2D25" w:rsidRDefault="0014051D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es-ES_tradnl"/>
              </w:rPr>
            </w:pPr>
          </w:p>
          <w:p w:rsidR="00283834" w:rsidRDefault="0014051D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es-MX"/>
              </w:rPr>
            </w:pPr>
          </w:p>
        </w:tc>
      </w:tr>
    </w:tbl>
    <w:p w:rsidR="00283834" w:rsidRDefault="0014051D">
      <w:pPr>
        <w:pStyle w:val="Pieddepage"/>
        <w:tabs>
          <w:tab w:val="clear" w:pos="4320"/>
          <w:tab w:val="clear" w:pos="8640"/>
        </w:tabs>
        <w:ind w:left="-360" w:right="-450"/>
        <w:rPr>
          <w:b/>
          <w:lang w:val="es-MX"/>
        </w:rPr>
      </w:pPr>
    </w:p>
    <w:p w:rsidR="00283834" w:rsidRDefault="0014051D">
      <w:pPr>
        <w:pStyle w:val="Pieddepage"/>
        <w:tabs>
          <w:tab w:val="clear" w:pos="4320"/>
          <w:tab w:val="clear" w:pos="8640"/>
        </w:tabs>
        <w:ind w:left="-360" w:right="-450"/>
        <w:rPr>
          <w:b/>
          <w:lang w:val="es-MX"/>
        </w:rPr>
      </w:pPr>
    </w:p>
    <w:p w:rsidR="00283834" w:rsidRDefault="0014051D">
      <w:pPr>
        <w:pStyle w:val="Pieddepage"/>
        <w:tabs>
          <w:tab w:val="clear" w:pos="4320"/>
          <w:tab w:val="clear" w:pos="8640"/>
        </w:tabs>
        <w:ind w:left="-360" w:right="-450"/>
        <w:rPr>
          <w:b/>
          <w:lang w:val="es-MX"/>
        </w:rPr>
      </w:pPr>
    </w:p>
    <w:p w:rsidR="00283834" w:rsidRDefault="0014051D">
      <w:pPr>
        <w:pStyle w:val="Pieddepage"/>
        <w:tabs>
          <w:tab w:val="clear" w:pos="4320"/>
          <w:tab w:val="clear" w:pos="8640"/>
        </w:tabs>
        <w:jc w:val="center"/>
        <w:rPr>
          <w:b/>
          <w:lang w:val="es-MX"/>
        </w:rPr>
      </w:pPr>
      <w:r>
        <w:rPr>
          <w:b/>
          <w:lang w:val="es-MX"/>
        </w:rPr>
        <w:br w:type="page"/>
      </w:r>
      <w:r>
        <w:rPr>
          <w:b/>
          <w:lang w:val="es-MX"/>
        </w:rPr>
        <w:lastRenderedPageBreak/>
        <w:t>Hoja de trabajo para la Parte II (B)</w:t>
      </w:r>
    </w:p>
    <w:p w:rsidR="00283834" w:rsidRDefault="0014051D">
      <w:pPr>
        <w:pStyle w:val="Pieddepage"/>
        <w:tabs>
          <w:tab w:val="clear" w:pos="4320"/>
          <w:tab w:val="clear" w:pos="8640"/>
        </w:tabs>
        <w:rPr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3361"/>
      </w:tblGrid>
      <w:tr w:rsidR="002838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95" w:type="dxa"/>
            <w:tcBorders>
              <w:bottom w:val="single" w:sz="4" w:space="0" w:color="auto"/>
            </w:tcBorders>
          </w:tcPr>
          <w:p w:rsidR="00283834" w:rsidRDefault="0014051D">
            <w:pPr>
              <w:pStyle w:val="Pieddepage"/>
              <w:tabs>
                <w:tab w:val="clear" w:pos="4320"/>
                <w:tab w:val="clear" w:pos="8640"/>
              </w:tabs>
              <w:jc w:val="center"/>
              <w:rPr>
                <w:lang w:val="es-MX"/>
              </w:rPr>
            </w:pPr>
            <w:r>
              <w:rPr>
                <w:lang w:val="es-MX"/>
              </w:rPr>
              <w:t>Qué introduces en la calculadora</w:t>
            </w:r>
          </w:p>
        </w:tc>
        <w:tc>
          <w:tcPr>
            <w:tcW w:w="3361" w:type="dxa"/>
          </w:tcPr>
          <w:p w:rsidR="00283834" w:rsidRDefault="0014051D">
            <w:pPr>
              <w:pStyle w:val="Pieddepage"/>
              <w:tabs>
                <w:tab w:val="clear" w:pos="4320"/>
                <w:tab w:val="clear" w:pos="8640"/>
              </w:tabs>
              <w:jc w:val="center"/>
              <w:rPr>
                <w:lang w:val="es-MX"/>
              </w:rPr>
            </w:pPr>
            <w:r>
              <w:rPr>
                <w:lang w:val="es-MX"/>
              </w:rPr>
              <w:t>Resultado mostrado por la calculadora</w:t>
            </w:r>
          </w:p>
        </w:tc>
      </w:tr>
      <w:tr w:rsidR="002838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95" w:type="dxa"/>
            <w:tcBorders>
              <w:bottom w:val="nil"/>
            </w:tcBorders>
          </w:tcPr>
          <w:p w:rsidR="00283834" w:rsidRDefault="0014051D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283834" w:rsidRDefault="0014051D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  <w:tc>
          <w:tcPr>
            <w:tcW w:w="3361" w:type="dxa"/>
            <w:tcBorders>
              <w:bottom w:val="nil"/>
            </w:tcBorders>
          </w:tcPr>
          <w:p w:rsidR="00283834" w:rsidRDefault="0014051D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</w:tr>
      <w:tr w:rsidR="002838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95" w:type="dxa"/>
            <w:tcBorders>
              <w:top w:val="nil"/>
              <w:left w:val="single" w:sz="4" w:space="0" w:color="auto"/>
              <w:bottom w:val="nil"/>
            </w:tcBorders>
          </w:tcPr>
          <w:p w:rsidR="00283834" w:rsidRDefault="0014051D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283834" w:rsidRDefault="0014051D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  <w:tc>
          <w:tcPr>
            <w:tcW w:w="3361" w:type="dxa"/>
            <w:tcBorders>
              <w:top w:val="nil"/>
              <w:bottom w:val="nil"/>
            </w:tcBorders>
          </w:tcPr>
          <w:p w:rsidR="00283834" w:rsidRDefault="0014051D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</w:tr>
      <w:tr w:rsidR="002838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95" w:type="dxa"/>
            <w:tcBorders>
              <w:top w:val="nil"/>
              <w:left w:val="single" w:sz="4" w:space="0" w:color="auto"/>
              <w:bottom w:val="nil"/>
            </w:tcBorders>
          </w:tcPr>
          <w:p w:rsidR="00283834" w:rsidRDefault="0014051D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283834" w:rsidRDefault="0014051D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  <w:tc>
          <w:tcPr>
            <w:tcW w:w="3361" w:type="dxa"/>
            <w:tcBorders>
              <w:top w:val="nil"/>
              <w:bottom w:val="nil"/>
            </w:tcBorders>
          </w:tcPr>
          <w:p w:rsidR="00283834" w:rsidRDefault="0014051D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</w:tr>
      <w:tr w:rsidR="002838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95" w:type="dxa"/>
            <w:tcBorders>
              <w:top w:val="nil"/>
              <w:left w:val="single" w:sz="4" w:space="0" w:color="auto"/>
              <w:bottom w:val="nil"/>
            </w:tcBorders>
          </w:tcPr>
          <w:p w:rsidR="00283834" w:rsidRDefault="0014051D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283834" w:rsidRDefault="0014051D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  <w:tc>
          <w:tcPr>
            <w:tcW w:w="3361" w:type="dxa"/>
            <w:tcBorders>
              <w:top w:val="nil"/>
              <w:bottom w:val="nil"/>
            </w:tcBorders>
          </w:tcPr>
          <w:p w:rsidR="00283834" w:rsidRDefault="0014051D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</w:tr>
      <w:tr w:rsidR="002838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95" w:type="dxa"/>
            <w:tcBorders>
              <w:top w:val="nil"/>
              <w:left w:val="single" w:sz="4" w:space="0" w:color="auto"/>
              <w:bottom w:val="nil"/>
            </w:tcBorders>
          </w:tcPr>
          <w:p w:rsidR="00283834" w:rsidRDefault="0014051D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283834" w:rsidRDefault="0014051D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  <w:tc>
          <w:tcPr>
            <w:tcW w:w="3361" w:type="dxa"/>
            <w:tcBorders>
              <w:top w:val="nil"/>
              <w:bottom w:val="nil"/>
            </w:tcBorders>
          </w:tcPr>
          <w:p w:rsidR="00283834" w:rsidRDefault="0014051D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</w:tr>
      <w:tr w:rsidR="002838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95" w:type="dxa"/>
            <w:tcBorders>
              <w:top w:val="nil"/>
              <w:left w:val="single" w:sz="4" w:space="0" w:color="auto"/>
              <w:bottom w:val="nil"/>
            </w:tcBorders>
          </w:tcPr>
          <w:p w:rsidR="00283834" w:rsidRDefault="0014051D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283834" w:rsidRDefault="0014051D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  <w:tc>
          <w:tcPr>
            <w:tcW w:w="3361" w:type="dxa"/>
            <w:tcBorders>
              <w:top w:val="nil"/>
              <w:bottom w:val="nil"/>
            </w:tcBorders>
          </w:tcPr>
          <w:p w:rsidR="00283834" w:rsidRDefault="0014051D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</w:tr>
      <w:tr w:rsidR="002838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95" w:type="dxa"/>
            <w:tcBorders>
              <w:top w:val="nil"/>
              <w:left w:val="single" w:sz="4" w:space="0" w:color="auto"/>
              <w:bottom w:val="nil"/>
            </w:tcBorders>
          </w:tcPr>
          <w:p w:rsidR="00283834" w:rsidRDefault="0014051D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283834" w:rsidRDefault="0014051D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  <w:tc>
          <w:tcPr>
            <w:tcW w:w="3361" w:type="dxa"/>
            <w:tcBorders>
              <w:top w:val="nil"/>
              <w:bottom w:val="nil"/>
            </w:tcBorders>
          </w:tcPr>
          <w:p w:rsidR="00283834" w:rsidRDefault="0014051D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</w:tr>
      <w:tr w:rsidR="002838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95" w:type="dxa"/>
            <w:tcBorders>
              <w:top w:val="nil"/>
              <w:left w:val="single" w:sz="4" w:space="0" w:color="auto"/>
              <w:bottom w:val="nil"/>
            </w:tcBorders>
          </w:tcPr>
          <w:p w:rsidR="00283834" w:rsidRDefault="0014051D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283834" w:rsidRDefault="0014051D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  <w:tc>
          <w:tcPr>
            <w:tcW w:w="3361" w:type="dxa"/>
            <w:tcBorders>
              <w:top w:val="nil"/>
              <w:bottom w:val="nil"/>
            </w:tcBorders>
          </w:tcPr>
          <w:p w:rsidR="00283834" w:rsidRDefault="0014051D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</w:tr>
      <w:tr w:rsidR="002838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83834" w:rsidRDefault="0014051D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283834" w:rsidRDefault="0014051D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  <w:tc>
          <w:tcPr>
            <w:tcW w:w="3361" w:type="dxa"/>
            <w:tcBorders>
              <w:top w:val="nil"/>
              <w:bottom w:val="single" w:sz="4" w:space="0" w:color="auto"/>
            </w:tcBorders>
          </w:tcPr>
          <w:p w:rsidR="00283834" w:rsidRDefault="0014051D">
            <w:pPr>
              <w:pStyle w:val="Pieddepag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</w:tc>
      </w:tr>
    </w:tbl>
    <w:p w:rsidR="00283834" w:rsidRDefault="0014051D" w:rsidP="00283834">
      <w:pPr>
        <w:pStyle w:val="Pieddepage"/>
        <w:tabs>
          <w:tab w:val="clear" w:pos="4320"/>
          <w:tab w:val="clear" w:pos="8640"/>
        </w:tabs>
        <w:ind w:right="-450"/>
        <w:rPr>
          <w:b/>
          <w:lang w:val="es-MX"/>
        </w:rPr>
      </w:pPr>
    </w:p>
    <w:sectPr w:rsidR="00283834">
      <w:footerReference w:type="default" r:id="rId10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834" w:rsidRDefault="0014051D">
      <w:r>
        <w:separator/>
      </w:r>
    </w:p>
  </w:endnote>
  <w:endnote w:type="continuationSeparator" w:id="0">
    <w:p w:rsidR="00283834" w:rsidRDefault="00140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834" w:rsidRDefault="0014051D">
    <w:pPr>
      <w:pStyle w:val="Pieddepage"/>
      <w:jc w:val="center"/>
    </w:pPr>
    <w:r>
      <w:rPr>
        <w:rStyle w:val="Numrodepage"/>
      </w:rPr>
      <w:fldChar w:fldCharType="begin"/>
    </w:r>
    <w:r>
      <w:rPr>
        <w:rStyle w:val="Numrodepage"/>
      </w:rPr>
      <w:instrText xml:space="preserve"> </w:instrText>
    </w:r>
    <w:r>
      <w:rPr>
        <w:rStyle w:val="Numrodepage"/>
      </w:rPr>
      <w:instrText>PAGE</w:instrText>
    </w:r>
    <w:r>
      <w:rPr>
        <w:rStyle w:val="Numrodepage"/>
      </w:rPr>
      <w:instrText xml:space="preserve">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834" w:rsidRDefault="0014051D">
      <w:r>
        <w:separator/>
      </w:r>
    </w:p>
  </w:footnote>
  <w:footnote w:type="continuationSeparator" w:id="0">
    <w:p w:rsidR="00283834" w:rsidRDefault="00140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A3E37"/>
    <w:multiLevelType w:val="hybridMultilevel"/>
    <w:tmpl w:val="4EE62450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131FFB"/>
    <w:multiLevelType w:val="hybridMultilevel"/>
    <w:tmpl w:val="E95E742A"/>
    <w:lvl w:ilvl="0">
      <w:start w:val="5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">
    <w:nsid w:val="632F5C39"/>
    <w:multiLevelType w:val="hybridMultilevel"/>
    <w:tmpl w:val="5EC8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9730C0"/>
    <w:multiLevelType w:val="hybridMultilevel"/>
    <w:tmpl w:val="2402AF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7CF"/>
    <w:rsid w:val="0014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 w:eastAsia="es-ES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pBdr>
        <w:top w:val="single" w:sz="12" w:space="1" w:color="auto"/>
        <w:bottom w:val="single" w:sz="12" w:space="1" w:color="auto"/>
      </w:pBdr>
      <w:jc w:val="center"/>
      <w:outlineLvl w:val="1"/>
    </w:pPr>
    <w:rPr>
      <w:b/>
      <w:sz w:val="23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320"/>
        <w:tab w:val="right" w:pos="8640"/>
      </w:tabs>
    </w:pPr>
    <w:rPr>
      <w:sz w:val="23"/>
      <w:lang w:val="fr-CA"/>
    </w:rPr>
  </w:style>
  <w:style w:type="paragraph" w:styleId="Corpsdetexte">
    <w:name w:val="Body Text"/>
    <w:basedOn w:val="Normal"/>
    <w:pPr>
      <w:jc w:val="center"/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Corpsdetexte2">
    <w:name w:val="Body Text 2"/>
    <w:basedOn w:val="Normal"/>
    <w:pPr>
      <w:ind w:right="-360"/>
      <w:jc w:val="center"/>
    </w:pPr>
    <w:rPr>
      <w:b/>
    </w:rPr>
  </w:style>
  <w:style w:type="paragraph" w:styleId="Corpsdetexte3">
    <w:name w:val="Body Text 3"/>
    <w:basedOn w:val="Normal"/>
    <w:rsid w:val="009F2D25"/>
    <w:pPr>
      <w:spacing w:after="120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 w:eastAsia="es-ES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pBdr>
        <w:top w:val="single" w:sz="12" w:space="1" w:color="auto"/>
        <w:bottom w:val="single" w:sz="12" w:space="1" w:color="auto"/>
      </w:pBdr>
      <w:jc w:val="center"/>
      <w:outlineLvl w:val="1"/>
    </w:pPr>
    <w:rPr>
      <w:b/>
      <w:sz w:val="23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320"/>
        <w:tab w:val="right" w:pos="8640"/>
      </w:tabs>
    </w:pPr>
    <w:rPr>
      <w:sz w:val="23"/>
      <w:lang w:val="fr-CA"/>
    </w:rPr>
  </w:style>
  <w:style w:type="paragraph" w:styleId="Corpsdetexte">
    <w:name w:val="Body Text"/>
    <w:basedOn w:val="Normal"/>
    <w:pPr>
      <w:jc w:val="center"/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Corpsdetexte2">
    <w:name w:val="Body Text 2"/>
    <w:basedOn w:val="Normal"/>
    <w:pPr>
      <w:ind w:right="-360"/>
      <w:jc w:val="center"/>
    </w:pPr>
    <w:rPr>
      <w:b/>
    </w:rPr>
  </w:style>
  <w:style w:type="paragraph" w:styleId="Corpsdetexte3">
    <w:name w:val="Body Text 3"/>
    <w:basedOn w:val="Normal"/>
    <w:rsid w:val="009F2D25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01" Type="http://schemas.openxmlformats.org/officeDocument/2006/relationships/oleObject" Target="embeddings/Microsoft_Equation47.bin"/><Relationship Id="rId102" Type="http://schemas.openxmlformats.org/officeDocument/2006/relationships/image" Target="media/image48.emf"/><Relationship Id="rId103" Type="http://schemas.openxmlformats.org/officeDocument/2006/relationships/oleObject" Target="embeddings/Microsoft_Equation48.bin"/><Relationship Id="rId104" Type="http://schemas.openxmlformats.org/officeDocument/2006/relationships/image" Target="media/image49.emf"/><Relationship Id="rId105" Type="http://schemas.openxmlformats.org/officeDocument/2006/relationships/oleObject" Target="embeddings/Microsoft_Equation49.bin"/><Relationship Id="rId106" Type="http://schemas.openxmlformats.org/officeDocument/2006/relationships/footer" Target="footer1.xml"/><Relationship Id="rId107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oleObject" Target="embeddings/Microsoft_Equation1.bin"/><Relationship Id="rId108" Type="http://schemas.openxmlformats.org/officeDocument/2006/relationships/theme" Target="theme/theme1.xml"/><Relationship Id="rId10" Type="http://schemas.openxmlformats.org/officeDocument/2006/relationships/image" Target="media/image2.emf"/><Relationship Id="rId11" Type="http://schemas.openxmlformats.org/officeDocument/2006/relationships/oleObject" Target="embeddings/Microsoft_Equation2.bin"/><Relationship Id="rId12" Type="http://schemas.openxmlformats.org/officeDocument/2006/relationships/image" Target="media/image3.emf"/><Relationship Id="rId13" Type="http://schemas.openxmlformats.org/officeDocument/2006/relationships/oleObject" Target="embeddings/Microsoft_Equation3.bin"/><Relationship Id="rId14" Type="http://schemas.openxmlformats.org/officeDocument/2006/relationships/image" Target="media/image4.emf"/><Relationship Id="rId15" Type="http://schemas.openxmlformats.org/officeDocument/2006/relationships/oleObject" Target="embeddings/Microsoft_Equation4.bin"/><Relationship Id="rId16" Type="http://schemas.openxmlformats.org/officeDocument/2006/relationships/image" Target="media/image5.emf"/><Relationship Id="rId17" Type="http://schemas.openxmlformats.org/officeDocument/2006/relationships/oleObject" Target="embeddings/Microsoft_Equation5.bin"/><Relationship Id="rId18" Type="http://schemas.openxmlformats.org/officeDocument/2006/relationships/image" Target="media/image6.emf"/><Relationship Id="rId19" Type="http://schemas.openxmlformats.org/officeDocument/2006/relationships/oleObject" Target="embeddings/Microsoft_Equation6.bin"/><Relationship Id="rId30" Type="http://schemas.openxmlformats.org/officeDocument/2006/relationships/image" Target="media/image12.emf"/><Relationship Id="rId31" Type="http://schemas.openxmlformats.org/officeDocument/2006/relationships/oleObject" Target="embeddings/Microsoft_Equation12.bin"/><Relationship Id="rId32" Type="http://schemas.openxmlformats.org/officeDocument/2006/relationships/image" Target="media/image13.emf"/><Relationship Id="rId33" Type="http://schemas.openxmlformats.org/officeDocument/2006/relationships/oleObject" Target="embeddings/Microsoft_Equation13.bin"/><Relationship Id="rId34" Type="http://schemas.openxmlformats.org/officeDocument/2006/relationships/image" Target="media/image14.emf"/><Relationship Id="rId35" Type="http://schemas.openxmlformats.org/officeDocument/2006/relationships/oleObject" Target="embeddings/Microsoft_Equation14.bin"/><Relationship Id="rId36" Type="http://schemas.openxmlformats.org/officeDocument/2006/relationships/image" Target="media/image15.emf"/><Relationship Id="rId37" Type="http://schemas.openxmlformats.org/officeDocument/2006/relationships/oleObject" Target="embeddings/Microsoft_Equation15.bin"/><Relationship Id="rId38" Type="http://schemas.openxmlformats.org/officeDocument/2006/relationships/image" Target="media/image16.emf"/><Relationship Id="rId39" Type="http://schemas.openxmlformats.org/officeDocument/2006/relationships/oleObject" Target="embeddings/Microsoft_Equation16.bin"/><Relationship Id="rId50" Type="http://schemas.openxmlformats.org/officeDocument/2006/relationships/image" Target="media/image22.emf"/><Relationship Id="rId51" Type="http://schemas.openxmlformats.org/officeDocument/2006/relationships/oleObject" Target="embeddings/Microsoft_Equation22.bin"/><Relationship Id="rId52" Type="http://schemas.openxmlformats.org/officeDocument/2006/relationships/image" Target="media/image23.emf"/><Relationship Id="rId53" Type="http://schemas.openxmlformats.org/officeDocument/2006/relationships/oleObject" Target="embeddings/Microsoft_Equation23.bin"/><Relationship Id="rId54" Type="http://schemas.openxmlformats.org/officeDocument/2006/relationships/image" Target="media/image24.emf"/><Relationship Id="rId55" Type="http://schemas.openxmlformats.org/officeDocument/2006/relationships/oleObject" Target="embeddings/Microsoft_Equation24.bin"/><Relationship Id="rId56" Type="http://schemas.openxmlformats.org/officeDocument/2006/relationships/image" Target="media/image25.emf"/><Relationship Id="rId57" Type="http://schemas.openxmlformats.org/officeDocument/2006/relationships/oleObject" Target="embeddings/Microsoft_Equation25.bin"/><Relationship Id="rId58" Type="http://schemas.openxmlformats.org/officeDocument/2006/relationships/image" Target="media/image26.emf"/><Relationship Id="rId59" Type="http://schemas.openxmlformats.org/officeDocument/2006/relationships/oleObject" Target="embeddings/Microsoft_Equation26.bin"/><Relationship Id="rId70" Type="http://schemas.openxmlformats.org/officeDocument/2006/relationships/image" Target="media/image32.emf"/><Relationship Id="rId71" Type="http://schemas.openxmlformats.org/officeDocument/2006/relationships/oleObject" Target="embeddings/Microsoft_Equation32.bin"/><Relationship Id="rId72" Type="http://schemas.openxmlformats.org/officeDocument/2006/relationships/image" Target="media/image33.emf"/><Relationship Id="rId73" Type="http://schemas.openxmlformats.org/officeDocument/2006/relationships/oleObject" Target="embeddings/Microsoft_Equation33.bin"/><Relationship Id="rId74" Type="http://schemas.openxmlformats.org/officeDocument/2006/relationships/image" Target="media/image34.emf"/><Relationship Id="rId75" Type="http://schemas.openxmlformats.org/officeDocument/2006/relationships/oleObject" Target="embeddings/Microsoft_Equation34.bin"/><Relationship Id="rId76" Type="http://schemas.openxmlformats.org/officeDocument/2006/relationships/image" Target="media/image35.emf"/><Relationship Id="rId77" Type="http://schemas.openxmlformats.org/officeDocument/2006/relationships/oleObject" Target="embeddings/Microsoft_Equation35.bin"/><Relationship Id="rId78" Type="http://schemas.openxmlformats.org/officeDocument/2006/relationships/image" Target="media/image36.emf"/><Relationship Id="rId79" Type="http://schemas.openxmlformats.org/officeDocument/2006/relationships/oleObject" Target="embeddings/Microsoft_Equation36.bin"/><Relationship Id="rId90" Type="http://schemas.openxmlformats.org/officeDocument/2006/relationships/image" Target="media/image42.emf"/><Relationship Id="rId91" Type="http://schemas.openxmlformats.org/officeDocument/2006/relationships/oleObject" Target="embeddings/Microsoft_Equation42.bin"/><Relationship Id="rId92" Type="http://schemas.openxmlformats.org/officeDocument/2006/relationships/image" Target="media/image43.emf"/><Relationship Id="rId93" Type="http://schemas.openxmlformats.org/officeDocument/2006/relationships/oleObject" Target="embeddings/Microsoft_Equation43.bin"/><Relationship Id="rId94" Type="http://schemas.openxmlformats.org/officeDocument/2006/relationships/image" Target="media/image44.emf"/><Relationship Id="rId95" Type="http://schemas.openxmlformats.org/officeDocument/2006/relationships/oleObject" Target="embeddings/Microsoft_Equation44.bin"/><Relationship Id="rId96" Type="http://schemas.openxmlformats.org/officeDocument/2006/relationships/image" Target="media/image45.emf"/><Relationship Id="rId97" Type="http://schemas.openxmlformats.org/officeDocument/2006/relationships/oleObject" Target="embeddings/Microsoft_Equation45.bin"/><Relationship Id="rId98" Type="http://schemas.openxmlformats.org/officeDocument/2006/relationships/image" Target="media/image46.emf"/><Relationship Id="rId99" Type="http://schemas.openxmlformats.org/officeDocument/2006/relationships/oleObject" Target="embeddings/Microsoft_Equation46.bin"/><Relationship Id="rId20" Type="http://schemas.openxmlformats.org/officeDocument/2006/relationships/image" Target="media/image7.emf"/><Relationship Id="rId21" Type="http://schemas.openxmlformats.org/officeDocument/2006/relationships/oleObject" Target="embeddings/Microsoft_Equation7.bin"/><Relationship Id="rId22" Type="http://schemas.openxmlformats.org/officeDocument/2006/relationships/image" Target="media/image8.emf"/><Relationship Id="rId23" Type="http://schemas.openxmlformats.org/officeDocument/2006/relationships/oleObject" Target="embeddings/Microsoft_Equation8.bin"/><Relationship Id="rId24" Type="http://schemas.openxmlformats.org/officeDocument/2006/relationships/image" Target="media/image9.emf"/><Relationship Id="rId25" Type="http://schemas.openxmlformats.org/officeDocument/2006/relationships/oleObject" Target="embeddings/Microsoft_Equation9.bin"/><Relationship Id="rId26" Type="http://schemas.openxmlformats.org/officeDocument/2006/relationships/image" Target="media/image10.emf"/><Relationship Id="rId27" Type="http://schemas.openxmlformats.org/officeDocument/2006/relationships/oleObject" Target="embeddings/Microsoft_Equation10.bin"/><Relationship Id="rId28" Type="http://schemas.openxmlformats.org/officeDocument/2006/relationships/image" Target="media/image11.emf"/><Relationship Id="rId29" Type="http://schemas.openxmlformats.org/officeDocument/2006/relationships/oleObject" Target="embeddings/Microsoft_Equation11.bin"/><Relationship Id="rId40" Type="http://schemas.openxmlformats.org/officeDocument/2006/relationships/image" Target="media/image17.emf"/><Relationship Id="rId41" Type="http://schemas.openxmlformats.org/officeDocument/2006/relationships/oleObject" Target="embeddings/Microsoft_Equation17.bin"/><Relationship Id="rId42" Type="http://schemas.openxmlformats.org/officeDocument/2006/relationships/image" Target="media/image18.emf"/><Relationship Id="rId43" Type="http://schemas.openxmlformats.org/officeDocument/2006/relationships/oleObject" Target="embeddings/Microsoft_Equation18.bin"/><Relationship Id="rId44" Type="http://schemas.openxmlformats.org/officeDocument/2006/relationships/image" Target="media/image19.emf"/><Relationship Id="rId45" Type="http://schemas.openxmlformats.org/officeDocument/2006/relationships/oleObject" Target="embeddings/Microsoft_Equation19.bin"/><Relationship Id="rId46" Type="http://schemas.openxmlformats.org/officeDocument/2006/relationships/image" Target="media/image20.emf"/><Relationship Id="rId47" Type="http://schemas.openxmlformats.org/officeDocument/2006/relationships/oleObject" Target="embeddings/Microsoft_Equation20.bin"/><Relationship Id="rId48" Type="http://schemas.openxmlformats.org/officeDocument/2006/relationships/image" Target="media/image21.emf"/><Relationship Id="rId49" Type="http://schemas.openxmlformats.org/officeDocument/2006/relationships/oleObject" Target="embeddings/Microsoft_Equation21.bin"/><Relationship Id="rId60" Type="http://schemas.openxmlformats.org/officeDocument/2006/relationships/image" Target="media/image27.emf"/><Relationship Id="rId61" Type="http://schemas.openxmlformats.org/officeDocument/2006/relationships/oleObject" Target="embeddings/Microsoft_Equation27.bin"/><Relationship Id="rId62" Type="http://schemas.openxmlformats.org/officeDocument/2006/relationships/image" Target="media/image28.emf"/><Relationship Id="rId63" Type="http://schemas.openxmlformats.org/officeDocument/2006/relationships/oleObject" Target="embeddings/Microsoft_Equation28.bin"/><Relationship Id="rId64" Type="http://schemas.openxmlformats.org/officeDocument/2006/relationships/image" Target="media/image29.emf"/><Relationship Id="rId65" Type="http://schemas.openxmlformats.org/officeDocument/2006/relationships/oleObject" Target="embeddings/Microsoft_Equation29.bin"/><Relationship Id="rId66" Type="http://schemas.openxmlformats.org/officeDocument/2006/relationships/image" Target="media/image30.emf"/><Relationship Id="rId67" Type="http://schemas.openxmlformats.org/officeDocument/2006/relationships/oleObject" Target="embeddings/Microsoft_Equation30.bin"/><Relationship Id="rId68" Type="http://schemas.openxmlformats.org/officeDocument/2006/relationships/image" Target="media/image31.emf"/><Relationship Id="rId69" Type="http://schemas.openxmlformats.org/officeDocument/2006/relationships/oleObject" Target="embeddings/Microsoft_Equation31.bin"/><Relationship Id="rId100" Type="http://schemas.openxmlformats.org/officeDocument/2006/relationships/image" Target="media/image47.emf"/><Relationship Id="rId80" Type="http://schemas.openxmlformats.org/officeDocument/2006/relationships/image" Target="media/image37.emf"/><Relationship Id="rId81" Type="http://schemas.openxmlformats.org/officeDocument/2006/relationships/oleObject" Target="embeddings/Microsoft_Equation37.bin"/><Relationship Id="rId82" Type="http://schemas.openxmlformats.org/officeDocument/2006/relationships/image" Target="media/image38.emf"/><Relationship Id="rId83" Type="http://schemas.openxmlformats.org/officeDocument/2006/relationships/oleObject" Target="embeddings/Microsoft_Equation38.bin"/><Relationship Id="rId84" Type="http://schemas.openxmlformats.org/officeDocument/2006/relationships/image" Target="media/image39.emf"/><Relationship Id="rId85" Type="http://schemas.openxmlformats.org/officeDocument/2006/relationships/oleObject" Target="embeddings/Microsoft_Equation39.bin"/><Relationship Id="rId86" Type="http://schemas.openxmlformats.org/officeDocument/2006/relationships/image" Target="media/image40.emf"/><Relationship Id="rId87" Type="http://schemas.openxmlformats.org/officeDocument/2006/relationships/oleObject" Target="embeddings/Microsoft_Equation40.bin"/><Relationship Id="rId88" Type="http://schemas.openxmlformats.org/officeDocument/2006/relationships/image" Target="media/image41.emf"/><Relationship Id="rId89" Type="http://schemas.openxmlformats.org/officeDocument/2006/relationships/oleObject" Target="embeddings/Microsoft_Equation41.bin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1486</Words>
  <Characters>8178</Characters>
  <Application>Microsoft Macintosh Word</Application>
  <DocSecurity>0</DocSecurity>
  <Lines>68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Activity 2</vt:lpstr>
      <vt:lpstr>Activity 2</vt:lpstr>
    </vt:vector>
  </TitlesOfParts>
  <Company>Vanderbilt University</Company>
  <LinksUpToDate>false</LinksUpToDate>
  <CharactersWithSpaces>9645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2</dc:title>
  <dc:subject/>
  <dc:creator>Jana Visnovska</dc:creator>
  <cp:keywords/>
  <cp:lastModifiedBy>Carolyn Kieran-Sauvé</cp:lastModifiedBy>
  <cp:revision>2</cp:revision>
  <cp:lastPrinted>2004-11-11T10:37:00Z</cp:lastPrinted>
  <dcterms:created xsi:type="dcterms:W3CDTF">2018-10-24T15:10:00Z</dcterms:created>
  <dcterms:modified xsi:type="dcterms:W3CDTF">2018-10-24T15:10:00Z</dcterms:modified>
</cp:coreProperties>
</file>