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15D6">
      <w:pPr>
        <w:pStyle w:val="Titre"/>
        <w:jc w:val="left"/>
      </w:pPr>
      <w:bookmarkStart w:id="0" w:name="_GoBack"/>
      <w:bookmarkEnd w:id="0"/>
      <w:r>
        <w:t>Name:</w:t>
      </w:r>
    </w:p>
    <w:p w:rsidR="00000000" w:rsidRDefault="00B715D6">
      <w:pPr>
        <w:pStyle w:val="Titre"/>
        <w:jc w:val="left"/>
      </w:pPr>
      <w:r>
        <w:t>Date:</w:t>
      </w:r>
    </w:p>
    <w:p w:rsidR="00000000" w:rsidRDefault="00B715D6">
      <w:pPr>
        <w:pStyle w:val="Titre"/>
        <w:jc w:val="left"/>
      </w:pPr>
    </w:p>
    <w:p w:rsidR="00000000" w:rsidRDefault="00B715D6">
      <w:pPr>
        <w:pStyle w:val="Titre"/>
      </w:pPr>
      <w:r>
        <w:t>Activity 3: Transition from Expressions to Equations</w:t>
      </w:r>
    </w:p>
    <w:p w:rsidR="00000000" w:rsidRDefault="00B715D6">
      <w:pPr>
        <w:pStyle w:val="Titre"/>
        <w:jc w:val="left"/>
      </w:pPr>
    </w:p>
    <w:p w:rsidR="00000000" w:rsidRDefault="00B715D6"/>
    <w:p w:rsidR="00000000" w:rsidRDefault="00B715D6">
      <w:r>
        <w:rPr>
          <w:b/>
        </w:rPr>
        <w:t>Part I (with CAS): Introduction to the use of the SOLVE command</w:t>
      </w:r>
    </w:p>
    <w:p w:rsidR="00000000" w:rsidRDefault="00B715D6"/>
    <w:p w:rsidR="00000000" w:rsidRDefault="00B715D6">
      <w:pPr>
        <w:ind w:firstLine="360"/>
      </w:pPr>
      <w:r>
        <w:t>Recall in our first activity on equivalence of expressions that we encountered expressions that were not equivalent (a remi</w:t>
      </w:r>
      <w:r>
        <w:t xml:space="preserve">nder of the definition of equivalence: “If, for any admissible number that replaces </w:t>
      </w:r>
      <w:r>
        <w:rPr>
          <w:i/>
        </w:rPr>
        <w:t>x</w:t>
      </w:r>
      <w:r>
        <w:t xml:space="preserve">, each of the expressions gives the same value, we say that these expressions are equivalent on the set of admissible values.”). </w:t>
      </w:r>
    </w:p>
    <w:p w:rsidR="00000000" w:rsidRDefault="00B715D6">
      <w:pPr>
        <w:ind w:firstLine="360"/>
      </w:pPr>
      <w:r>
        <w:t>With those non-equivalent expressions, wh</w:t>
      </w:r>
      <w:r>
        <w:t xml:space="preserve">en we entered into the CAS the equations formed with such expressions, the CAS did not display “true”. This was because there are only </w:t>
      </w:r>
      <w:r>
        <w:rPr>
          <w:i/>
        </w:rPr>
        <w:t>some</w:t>
      </w:r>
      <w:r>
        <w:t xml:space="preserve"> (or </w:t>
      </w:r>
      <w:r>
        <w:rPr>
          <w:i/>
        </w:rPr>
        <w:t>no</w:t>
      </w:r>
      <w:r>
        <w:t>) values of x that, when substituted into both sides of the equation, produce equal results. In the present ac</w:t>
      </w:r>
      <w:r>
        <w:t>tivity we will use the CAS to find the values of x that produce equal results for given expressions.</w:t>
      </w:r>
    </w:p>
    <w:p w:rsidR="00000000" w:rsidRDefault="00B715D6"/>
    <w:p w:rsidR="00000000" w:rsidRDefault="00B715D6">
      <w:pPr>
        <w:ind w:firstLine="360"/>
      </w:pPr>
      <w:r>
        <w:t xml:space="preserve">Here is an example of two expressions that are clearly not equivalent: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and </w:t>
      </w:r>
      <w:r>
        <w:rPr>
          <w:i/>
        </w:rPr>
        <w:t>x.</w:t>
      </w:r>
    </w:p>
    <w:p w:rsidR="00000000" w:rsidRDefault="00B715D6"/>
    <w:p w:rsidR="00000000" w:rsidRDefault="00B715D6">
      <w:pPr>
        <w:ind w:firstLine="360"/>
      </w:pPr>
      <w:r>
        <w:t>If we enter into the calculator an equation formed of these two expressi</w:t>
      </w:r>
      <w:r>
        <w:t>ons (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t>), it will therefore not display “true”. To find those values of x for which the two expressions produce equal values, we can use the SOLVE command of the CAS.</w:t>
      </w:r>
    </w:p>
    <w:p w:rsidR="00000000" w:rsidRDefault="00B715D6">
      <w:r>
        <w:rPr>
          <w:b/>
        </w:rPr>
        <w:t>Syntax</w:t>
      </w:r>
      <w:r>
        <w:t>:  SOLVE (Expr1 = Expr2, x), presuming that “x” is the variable name that appea</w:t>
      </w:r>
      <w:r>
        <w:t>rs in each expression, and Expr1 and Expr2 represent the given expressions.</w:t>
      </w:r>
    </w:p>
    <w:p w:rsidR="00000000" w:rsidRDefault="00B715D6"/>
    <w:p w:rsidR="00000000" w:rsidRDefault="00B715D6"/>
    <w:p w:rsidR="00000000" w:rsidRDefault="00B715D6"/>
    <w:p w:rsidR="00000000" w:rsidRDefault="00B715D6">
      <w:r>
        <w:rPr>
          <w:b/>
        </w:rPr>
        <w:t xml:space="preserve">Solve the equation </w:t>
      </w:r>
      <w:r>
        <w:rPr>
          <w:b/>
          <w:i/>
        </w:rPr>
        <w:t>x</w:t>
      </w:r>
      <w:r>
        <w:rPr>
          <w:b/>
          <w:vertAlign w:val="superscript"/>
        </w:rPr>
        <w:t>2</w:t>
      </w:r>
      <w:r>
        <w:rPr>
          <w:b/>
          <w:i/>
        </w:rPr>
        <w:t xml:space="preserve"> </w:t>
      </w:r>
      <w:r>
        <w:rPr>
          <w:b/>
        </w:rPr>
        <w:t xml:space="preserve">= </w:t>
      </w:r>
      <w:r>
        <w:rPr>
          <w:b/>
          <w:i/>
        </w:rPr>
        <w:t>x</w:t>
      </w:r>
      <w:r>
        <w:rPr>
          <w:b/>
        </w:rPr>
        <w:t xml:space="preserve"> using the SOLVE command in your CAS</w:t>
      </w:r>
      <w:r>
        <w:t>.</w:t>
      </w:r>
    </w:p>
    <w:p w:rsidR="00000000" w:rsidRDefault="00B715D6">
      <w:pPr>
        <w:pStyle w:val="Pieddepage"/>
        <w:tabs>
          <w:tab w:val="clear" w:pos="4320"/>
          <w:tab w:val="clear" w:pos="8640"/>
        </w:tabs>
      </w:pPr>
    </w:p>
    <w:p w:rsidR="00000000" w:rsidRDefault="00B715D6">
      <w:pPr>
        <w:numPr>
          <w:ilvl w:val="0"/>
          <w:numId w:val="4"/>
        </w:numPr>
      </w:pPr>
      <w:r>
        <w:t>What does the CAS display as a result?</w:t>
      </w: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pPr>
        <w:numPr>
          <w:ilvl w:val="0"/>
          <w:numId w:val="4"/>
        </w:numPr>
      </w:pPr>
      <w:r>
        <w:t>Anticipate what the calculator would display were you to substitute eac</w:t>
      </w:r>
      <w:r>
        <w:t>h of these x-values back into the equation?</w:t>
      </w: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pPr>
        <w:numPr>
          <w:ilvl w:val="0"/>
          <w:numId w:val="4"/>
        </w:numPr>
      </w:pPr>
      <w:r>
        <w:t xml:space="preserve">Using your CAS’s “with operator” (“ </w:t>
      </w:r>
      <w:r>
        <w:rPr>
          <w:b/>
        </w:rPr>
        <w:t xml:space="preserve">| </w:t>
      </w:r>
      <w:r>
        <w:t>”), verify that the calculator indeed</w:t>
      </w:r>
    </w:p>
    <w:p w:rsidR="00000000" w:rsidRDefault="00B715D6">
      <w:pPr>
        <w:ind w:left="360" w:firstLine="360"/>
      </w:pPr>
      <w:r>
        <w:t>displays what you expected in question 2.</w:t>
      </w:r>
    </w:p>
    <w:p w:rsidR="00000000" w:rsidRDefault="00B715D6">
      <w:r>
        <w:rPr>
          <w:b/>
        </w:rPr>
        <w:t>Syntax</w:t>
      </w:r>
      <w:r>
        <w:t>: Expr1=Expr2</w:t>
      </w:r>
      <w:r>
        <w:rPr>
          <w:b/>
        </w:rPr>
        <w:t xml:space="preserve"> </w:t>
      </w:r>
      <w:r>
        <w:rPr>
          <w:b/>
          <w:sz w:val="36"/>
        </w:rPr>
        <w:t>|</w:t>
      </w:r>
      <w:r>
        <w:rPr>
          <w:b/>
        </w:rPr>
        <w:t xml:space="preserve"> </w:t>
      </w:r>
      <w:r>
        <w:t>x=</w:t>
      </w:r>
      <w:r>
        <w:rPr>
          <w:i/>
        </w:rPr>
        <w:t>value</w:t>
      </w:r>
    </w:p>
    <w:p w:rsidR="00000000" w:rsidRDefault="00B715D6">
      <w:pPr>
        <w:rPr>
          <w:b/>
        </w:rPr>
      </w:pPr>
    </w:p>
    <w:p w:rsidR="00000000" w:rsidRDefault="00B715D6">
      <w:r>
        <w:rPr>
          <w:b/>
        </w:rPr>
        <w:t>Terminology</w:t>
      </w:r>
      <w:r>
        <w:t>: The values of x for which both expressions prod</w:t>
      </w:r>
      <w:r>
        <w:t>uce equal results are commonly referred to as “solutions” to the equation.</w:t>
      </w:r>
    </w:p>
    <w:p w:rsidR="00000000" w:rsidRDefault="00B715D6"/>
    <w:p w:rsidR="00000000" w:rsidRDefault="00B715D6">
      <w:pPr>
        <w:jc w:val="center"/>
        <w:rPr>
          <w:b/>
        </w:rPr>
      </w:pPr>
      <w:r>
        <w:rPr>
          <w:b/>
        </w:rPr>
        <w:t>Part II (with CAS):</w:t>
      </w:r>
    </w:p>
    <w:p w:rsidR="00000000" w:rsidRDefault="00B715D6">
      <w:pPr>
        <w:jc w:val="center"/>
      </w:pPr>
      <w:r>
        <w:rPr>
          <w:b/>
        </w:rPr>
        <w:t>Expressions revisited, and their subsequent integration into equations</w:t>
      </w:r>
    </w:p>
    <w:p w:rsidR="00000000" w:rsidRDefault="00B715D6"/>
    <w:p w:rsidR="00000000" w:rsidRDefault="00B715D6">
      <w:pPr>
        <w:ind w:left="2880"/>
      </w:pPr>
      <w:r>
        <w:t>Here are three expressions:</w:t>
      </w:r>
    </w:p>
    <w:p w:rsidR="00000000" w:rsidRDefault="00B715D6">
      <w:pPr>
        <w:numPr>
          <w:ilvl w:val="0"/>
          <w:numId w:val="3"/>
        </w:numPr>
        <w:tabs>
          <w:tab w:val="clear" w:pos="720"/>
          <w:tab w:val="num" w:pos="3600"/>
        </w:tabs>
        <w:ind w:left="3600"/>
      </w:pPr>
      <w:r>
        <w:t>x(x</w:t>
      </w:r>
      <w:r>
        <w:rPr>
          <w:vertAlign w:val="superscript"/>
        </w:rPr>
        <w:t>2</w:t>
      </w:r>
      <w:r>
        <w:t>-9)</w:t>
      </w:r>
    </w:p>
    <w:p w:rsidR="00000000" w:rsidRDefault="00B715D6">
      <w:pPr>
        <w:numPr>
          <w:ilvl w:val="0"/>
          <w:numId w:val="3"/>
        </w:numPr>
        <w:tabs>
          <w:tab w:val="clear" w:pos="720"/>
          <w:tab w:val="num" w:pos="3600"/>
        </w:tabs>
        <w:ind w:left="3600"/>
      </w:pPr>
      <w:r>
        <w:t>(x+3)(x</w:t>
      </w:r>
      <w:r>
        <w:rPr>
          <w:vertAlign w:val="superscript"/>
        </w:rPr>
        <w:t>2</w:t>
      </w:r>
      <w:r>
        <w:t>-3x)-3x-3</w:t>
      </w:r>
    </w:p>
    <w:p w:rsidR="00000000" w:rsidRDefault="00B715D6">
      <w:pPr>
        <w:numPr>
          <w:ilvl w:val="0"/>
          <w:numId w:val="3"/>
        </w:numPr>
        <w:tabs>
          <w:tab w:val="clear" w:pos="720"/>
          <w:tab w:val="num" w:pos="3600"/>
        </w:tabs>
        <w:ind w:left="3600"/>
      </w:pPr>
      <w:r>
        <w:t>(x</w:t>
      </w:r>
      <w:r>
        <w:rPr>
          <w:vertAlign w:val="superscript"/>
        </w:rPr>
        <w:t>2</w:t>
      </w:r>
      <w:r>
        <w:t>-3x)(x+3)</w:t>
      </w:r>
    </w:p>
    <w:p w:rsidR="00000000" w:rsidRDefault="00B715D6"/>
    <w:p w:rsidR="00000000" w:rsidRDefault="00B715D6">
      <w:r>
        <w:t>II(A) Use your calcu</w:t>
      </w:r>
      <w:r>
        <w:t>lator to determine which of these expressions are equivalent. Fill in the table below with the appropriate information.</w:t>
      </w:r>
    </w:p>
    <w:p w:rsidR="00000000" w:rsidRDefault="00B715D6"/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2790"/>
        <w:gridCol w:w="3429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4" w:space="0" w:color="auto"/>
              <w:bottom w:val="single" w:sz="18" w:space="0" w:color="auto"/>
            </w:tcBorders>
          </w:tcPr>
          <w:p w:rsidR="00000000" w:rsidRDefault="00B715D6">
            <w:pPr>
              <w:jc w:val="center"/>
            </w:pPr>
            <w:r>
              <w:t>What I entered into the CAS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8" w:space="0" w:color="auto"/>
            </w:tcBorders>
          </w:tcPr>
          <w:p w:rsidR="00000000" w:rsidRDefault="00B715D6">
            <w:pPr>
              <w:jc w:val="center"/>
            </w:pPr>
            <w:r>
              <w:t>What the CAS displays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0000" w:rsidRDefault="00B715D6">
            <w:pPr>
              <w:jc w:val="center"/>
            </w:pPr>
            <w:r>
              <w:t>My interpretation of what the CAS displays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18" w:space="0" w:color="auto"/>
              <w:bottom w:val="nil"/>
            </w:tcBorders>
          </w:tcPr>
          <w:p w:rsidR="00000000" w:rsidRDefault="00B715D6"/>
          <w:p w:rsidR="00000000" w:rsidRDefault="00B715D6"/>
        </w:tc>
        <w:tc>
          <w:tcPr>
            <w:tcW w:w="2790" w:type="dxa"/>
            <w:tcBorders>
              <w:top w:val="single" w:sz="18" w:space="0" w:color="auto"/>
              <w:bottom w:val="nil"/>
            </w:tcBorders>
          </w:tcPr>
          <w:p w:rsidR="00000000" w:rsidRDefault="00B715D6"/>
        </w:tc>
        <w:tc>
          <w:tcPr>
            <w:tcW w:w="3429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00000" w:rsidRDefault="00B715D6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nil"/>
            </w:tcBorders>
          </w:tcPr>
          <w:p w:rsidR="00000000" w:rsidRDefault="00B715D6"/>
          <w:p w:rsidR="00000000" w:rsidRDefault="00B715D6"/>
        </w:tc>
        <w:tc>
          <w:tcPr>
            <w:tcW w:w="2790" w:type="dxa"/>
            <w:tcBorders>
              <w:top w:val="nil"/>
              <w:bottom w:val="nil"/>
            </w:tcBorders>
          </w:tcPr>
          <w:p w:rsidR="00000000" w:rsidRDefault="00B715D6"/>
        </w:tc>
        <w:tc>
          <w:tcPr>
            <w:tcW w:w="3429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B715D6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single" w:sz="4" w:space="0" w:color="auto"/>
            </w:tcBorders>
          </w:tcPr>
          <w:p w:rsidR="00000000" w:rsidRDefault="00B715D6"/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000000" w:rsidRDefault="00B715D6"/>
        </w:tc>
        <w:tc>
          <w:tcPr>
            <w:tcW w:w="34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5D6"/>
        </w:tc>
      </w:tr>
    </w:tbl>
    <w:p w:rsidR="00000000" w:rsidRDefault="00B715D6"/>
    <w:p w:rsidR="00000000" w:rsidRDefault="00B715D6"/>
    <w:p w:rsidR="00000000" w:rsidRDefault="00B715D6">
      <w:r>
        <w:t>II(B) Which ex</w:t>
      </w:r>
      <w:r>
        <w:t>pressions are equivalent? Which are not equivalent? Please explain.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r>
        <w:t>II(C) Construct an equation using one pair of the given expressions that are not equivalent (see Question B, above). Use your calculator to determine those values of x, if an</w:t>
      </w:r>
      <w:r>
        <w:t>y, for which both expressions in your equation are equal.</w:t>
      </w:r>
    </w:p>
    <w:p w:rsidR="00000000" w:rsidRDefault="00B715D6"/>
    <w:tbl>
      <w:tblPr>
        <w:tblW w:w="8450" w:type="dxa"/>
        <w:jc w:val="center"/>
        <w:tblInd w:w="-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3"/>
        <w:gridCol w:w="292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4" w:space="0" w:color="auto"/>
              <w:bottom w:val="single" w:sz="18" w:space="0" w:color="auto"/>
            </w:tcBorders>
          </w:tcPr>
          <w:p w:rsidR="00000000" w:rsidRDefault="00B715D6">
            <w:pPr>
              <w:jc w:val="center"/>
            </w:pPr>
            <w:r>
              <w:t>What I entered into the CAS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18" w:space="0" w:color="auto"/>
            </w:tcBorders>
          </w:tcPr>
          <w:p w:rsidR="00000000" w:rsidRDefault="00B715D6">
            <w:pPr>
              <w:jc w:val="center"/>
            </w:pPr>
            <w:r>
              <w:t>What the CAS displays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18" w:space="0" w:color="auto"/>
              <w:bottom w:val="nil"/>
            </w:tcBorders>
          </w:tcPr>
          <w:p w:rsidR="00000000" w:rsidRDefault="00B715D6"/>
          <w:p w:rsidR="00000000" w:rsidRDefault="00B715D6"/>
        </w:tc>
        <w:tc>
          <w:tcPr>
            <w:tcW w:w="2927" w:type="dxa"/>
            <w:tcBorders>
              <w:top w:val="single" w:sz="18" w:space="0" w:color="auto"/>
              <w:bottom w:val="nil"/>
            </w:tcBorders>
          </w:tcPr>
          <w:p w:rsidR="00000000" w:rsidRDefault="00B715D6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nil"/>
              <w:bottom w:val="single" w:sz="4" w:space="0" w:color="auto"/>
            </w:tcBorders>
          </w:tcPr>
          <w:p w:rsidR="00000000" w:rsidRDefault="00B715D6"/>
          <w:p w:rsidR="00000000" w:rsidRDefault="00B715D6"/>
          <w:p w:rsidR="00000000" w:rsidRDefault="00B715D6"/>
          <w:p w:rsidR="00000000" w:rsidRDefault="00B715D6"/>
          <w:p w:rsidR="00000000" w:rsidRDefault="00B715D6"/>
          <w:p w:rsidR="00000000" w:rsidRDefault="00B715D6"/>
          <w:p w:rsidR="00000000" w:rsidRDefault="00B715D6"/>
          <w:p w:rsidR="00000000" w:rsidRDefault="00B715D6"/>
          <w:p w:rsidR="00000000" w:rsidRDefault="00B715D6"/>
        </w:tc>
        <w:tc>
          <w:tcPr>
            <w:tcW w:w="2927" w:type="dxa"/>
            <w:tcBorders>
              <w:top w:val="nil"/>
              <w:bottom w:val="single" w:sz="4" w:space="0" w:color="auto"/>
            </w:tcBorders>
          </w:tcPr>
          <w:p w:rsidR="00000000" w:rsidRDefault="00B715D6"/>
        </w:tc>
      </w:tr>
    </w:tbl>
    <w:p w:rsidR="00000000" w:rsidRDefault="00B715D6"/>
    <w:p w:rsidR="00000000" w:rsidRDefault="00B715D6">
      <w:r>
        <w:t>II(D) How would you use the CAS to verify that the values you found for x (in Question C, above) are solutions to your equation? F</w:t>
      </w:r>
      <w:r>
        <w:t>ill in the table below with the appropriate information.</w:t>
      </w:r>
    </w:p>
    <w:p w:rsidR="00000000" w:rsidRDefault="00B715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39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:rsidR="00000000" w:rsidRDefault="00B715D6">
            <w:pPr>
              <w:jc w:val="center"/>
            </w:pPr>
            <w:r>
              <w:t>What I would enter into the CAS</w:t>
            </w:r>
          </w:p>
        </w:tc>
        <w:tc>
          <w:tcPr>
            <w:tcW w:w="3978" w:type="dxa"/>
          </w:tcPr>
          <w:p w:rsidR="00000000" w:rsidRDefault="00B715D6">
            <w:r>
              <w:t>The result that the CAS would display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:rsidR="00000000" w:rsidRDefault="00B715D6"/>
          <w:p w:rsidR="00000000" w:rsidRDefault="00B715D6"/>
          <w:p w:rsidR="00000000" w:rsidRDefault="00B715D6"/>
          <w:p w:rsidR="00000000" w:rsidRDefault="00B715D6"/>
          <w:p w:rsidR="00000000" w:rsidRDefault="00B715D6"/>
          <w:p w:rsidR="00000000" w:rsidRDefault="00B715D6"/>
          <w:p w:rsidR="00000000" w:rsidRDefault="00B715D6"/>
        </w:tc>
        <w:tc>
          <w:tcPr>
            <w:tcW w:w="3978" w:type="dxa"/>
          </w:tcPr>
          <w:p w:rsidR="00000000" w:rsidRDefault="00B715D6"/>
        </w:tc>
      </w:tr>
    </w:tbl>
    <w:p w:rsidR="00000000" w:rsidRDefault="00B715D6"/>
    <w:p w:rsidR="00000000" w:rsidRDefault="00B715D6">
      <w:r>
        <w:t xml:space="preserve">II(E) Construct an equation from another pair of the given expressions that are </w:t>
      </w:r>
      <w:r>
        <w:rPr>
          <w:b/>
        </w:rPr>
        <w:t>not equivalent</w:t>
      </w:r>
      <w:r>
        <w:t xml:space="preserve"> (see Question B, above</w:t>
      </w:r>
      <w:r>
        <w:t xml:space="preserve">). </w:t>
      </w:r>
      <w:r>
        <w:rPr>
          <w:u w:val="single"/>
        </w:rPr>
        <w:t>Without</w:t>
      </w:r>
      <w:r>
        <w:t xml:space="preserve"> using the CAS and </w:t>
      </w:r>
      <w:r>
        <w:rPr>
          <w:u w:val="single"/>
        </w:rPr>
        <w:t>without</w:t>
      </w:r>
      <w:r>
        <w:t xml:space="preserve"> using paper and pencil algebra (use only a logical argument), determine the solution(s) to this equation. Please explain.</w:t>
      </w:r>
    </w:p>
    <w:p w:rsidR="00000000" w:rsidRDefault="00B715D6"/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rPr>
          <w:b/>
        </w:rPr>
      </w:pPr>
    </w:p>
    <w:p w:rsidR="00000000" w:rsidRDefault="00B715D6"/>
    <w:p w:rsidR="00000000" w:rsidRDefault="00B715D6">
      <w:r>
        <w:t xml:space="preserve">II(F) Construct an equation using a pair of the given expressions that </w:t>
      </w:r>
      <w:r>
        <w:rPr>
          <w:b/>
        </w:rPr>
        <w:t>are equivalen</w:t>
      </w:r>
      <w:r>
        <w:rPr>
          <w:b/>
        </w:rPr>
        <w:t>t</w:t>
      </w:r>
      <w:r>
        <w:t xml:space="preserve"> (see Part II B, above). Without using your CAS and without using paper and pencil algebra (use only a logical argument), determine the solution(s) of this equation. Please explain.</w:t>
      </w:r>
    </w:p>
    <w:p w:rsidR="00000000" w:rsidRDefault="00B715D6"/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rPr>
          <w:b/>
        </w:rPr>
      </w:pPr>
    </w:p>
    <w:p w:rsidR="00000000" w:rsidRDefault="00B715D6">
      <w:pPr>
        <w:rPr>
          <w:b/>
        </w:rPr>
      </w:pPr>
    </w:p>
    <w:p w:rsidR="00000000" w:rsidRDefault="00B715D6">
      <w:pPr>
        <w:rPr>
          <w:b/>
        </w:rPr>
      </w:pPr>
    </w:p>
    <w:p w:rsidR="00000000" w:rsidRDefault="00B715D6">
      <w:pPr>
        <w:rPr>
          <w:b/>
        </w:rPr>
      </w:pPr>
    </w:p>
    <w:p w:rsidR="00000000" w:rsidRDefault="00B715D6">
      <w:pPr>
        <w:pStyle w:val="Titre1"/>
      </w:pPr>
      <w:r>
        <w:t>Classroom discussion of Parts I and II</w:t>
      </w:r>
    </w:p>
    <w:p w:rsidR="00000000" w:rsidRDefault="00B715D6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Part III (paper </w:t>
      </w:r>
      <w:r>
        <w:rPr>
          <w:b/>
        </w:rPr>
        <w:t>&amp; pencil): Constructing equations and identities</w:t>
      </w:r>
    </w:p>
    <w:p w:rsidR="00000000" w:rsidRDefault="00B715D6"/>
    <w:p w:rsidR="00000000" w:rsidRDefault="00B715D6">
      <w:pPr>
        <w:ind w:right="-540"/>
      </w:pPr>
      <w:r>
        <w:rPr>
          <w:b/>
        </w:rPr>
        <w:t>III(A)</w:t>
      </w:r>
      <w:r>
        <w:t xml:space="preserve"> 1. Construct an equation made from </w:t>
      </w:r>
      <w:r>
        <w:rPr>
          <w:u w:val="single"/>
        </w:rPr>
        <w:t>two equivalent expressions</w:t>
      </w:r>
      <w:r>
        <w:t xml:space="preserve"> of your own choosing. 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r>
        <w:t xml:space="preserve">2. Explain your reasons for choosing these two particular expressions. 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r>
        <w:t>3. Without solving it, what can yo</w:t>
      </w:r>
      <w:r>
        <w:t xml:space="preserve">u say about the solutions of this equation? 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r>
        <w:t>4. How would you use the CAS to support your response to Question A3 just above?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/>
    <w:p w:rsidR="00000000" w:rsidRDefault="00B715D6">
      <w:pPr>
        <w:ind w:left="-142" w:right="-716"/>
      </w:pPr>
      <w:r>
        <w:rPr>
          <w:b/>
        </w:rPr>
        <w:t>III(B)</w:t>
      </w:r>
      <w:r>
        <w:t xml:space="preserve"> 1. Construct an equation made from </w:t>
      </w:r>
      <w:r>
        <w:rPr>
          <w:u w:val="single"/>
        </w:rPr>
        <w:t>two non-equivalent expressions</w:t>
      </w:r>
      <w:r>
        <w:t xml:space="preserve"> of your own choosing. 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r>
        <w:t>2. Explain your reaso</w:t>
      </w:r>
      <w:r>
        <w:t xml:space="preserve">ns for choosing these two particular expressions. 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r>
        <w:t xml:space="preserve">3. What can you say about the solutions of this equation? 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r>
        <w:t>4. How would you use the CAS to support your response to Question B3 just above?</w:t>
      </w: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000000" w:rsidRDefault="00B715D6"/>
    <w:p w:rsidR="00000000" w:rsidRDefault="00B715D6">
      <w:pPr>
        <w:pStyle w:val="Titre1"/>
      </w:pPr>
      <w:r>
        <w:t>Classroom discussion of Part III, A &amp; B</w:t>
      </w:r>
    </w:p>
    <w:p w:rsidR="00000000" w:rsidRDefault="00B715D6">
      <w:pPr>
        <w:pStyle w:val="Titre2"/>
      </w:pPr>
      <w:r>
        <w:br w:type="page"/>
      </w:r>
    </w:p>
    <w:p w:rsidR="00000000" w:rsidRDefault="00B715D6">
      <w:pPr>
        <w:pStyle w:val="Titre2"/>
      </w:pPr>
      <w:r>
        <w:t>Part IV (wi</w:t>
      </w:r>
      <w:r>
        <w:t>th CAS): Synthesis of various equation types</w:t>
      </w:r>
    </w:p>
    <w:p w:rsidR="00000000" w:rsidRDefault="00B715D6"/>
    <w:p w:rsidR="00000000" w:rsidRDefault="00B715D6">
      <w:r>
        <w:t>1. Solve the following equations using the SOLVE command of the CAS.</w:t>
      </w:r>
    </w:p>
    <w:p w:rsidR="00000000" w:rsidRDefault="00B715D6"/>
    <w:tbl>
      <w:tblPr>
        <w:tblW w:w="7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412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tcBorders>
              <w:top w:val="single" w:sz="4" w:space="0" w:color="auto"/>
              <w:bottom w:val="single" w:sz="18" w:space="0" w:color="auto"/>
            </w:tcBorders>
          </w:tcPr>
          <w:p w:rsidR="00000000" w:rsidRDefault="00B715D6">
            <w:pPr>
              <w:jc w:val="center"/>
            </w:pPr>
            <w:r>
              <w:t>Given equation</w:t>
            </w:r>
          </w:p>
        </w:tc>
        <w:tc>
          <w:tcPr>
            <w:tcW w:w="412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0000" w:rsidRDefault="00B715D6">
            <w:pPr>
              <w:jc w:val="center"/>
            </w:pPr>
            <w:r>
              <w:t>What the CAS displays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19"/>
          <w:jc w:val="center"/>
        </w:trPr>
        <w:tc>
          <w:tcPr>
            <w:tcW w:w="3318" w:type="dxa"/>
            <w:tcBorders>
              <w:top w:val="single" w:sz="18" w:space="0" w:color="auto"/>
            </w:tcBorders>
          </w:tcPr>
          <w:p w:rsidR="00000000" w:rsidRDefault="00B715D6"/>
          <w:p w:rsidR="00000000" w:rsidRDefault="00B715D6">
            <w:r>
              <w:t>1. (2–x)</w:t>
            </w:r>
            <w:r>
              <w:rPr>
                <w:vertAlign w:val="superscript"/>
              </w:rPr>
              <w:t>2</w:t>
            </w:r>
            <w:r>
              <w:t xml:space="preserve"> = x(2x–4)</w:t>
            </w:r>
          </w:p>
        </w:tc>
        <w:tc>
          <w:tcPr>
            <w:tcW w:w="4128" w:type="dxa"/>
            <w:tcBorders>
              <w:top w:val="single" w:sz="18" w:space="0" w:color="auto"/>
              <w:right w:val="single" w:sz="4" w:space="0" w:color="auto"/>
            </w:tcBorders>
          </w:tcPr>
          <w:p w:rsidR="00000000" w:rsidRDefault="00B715D6"/>
          <w:p w:rsidR="00000000" w:rsidRDefault="00B715D6"/>
          <w:p w:rsidR="00000000" w:rsidRDefault="00B715D6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000000" w:rsidRDefault="00B715D6"/>
          <w:p w:rsidR="00000000" w:rsidRDefault="00B715D6">
            <w:r>
              <w:t>2. (x–5)(3x+7)–5 = 3x</w:t>
            </w:r>
            <w:r>
              <w:rPr>
                <w:vertAlign w:val="superscript"/>
              </w:rPr>
              <w:t>2</w:t>
            </w:r>
            <w:r>
              <w:t>-8x–40</w:t>
            </w:r>
          </w:p>
        </w:tc>
        <w:tc>
          <w:tcPr>
            <w:tcW w:w="4128" w:type="dxa"/>
            <w:tcBorders>
              <w:right w:val="single" w:sz="4" w:space="0" w:color="auto"/>
            </w:tcBorders>
          </w:tcPr>
          <w:p w:rsidR="00000000" w:rsidRDefault="00B715D6"/>
          <w:p w:rsidR="00000000" w:rsidRDefault="00B715D6"/>
          <w:p w:rsidR="00000000" w:rsidRDefault="00B715D6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000000" w:rsidRDefault="00B715D6"/>
          <w:p w:rsidR="00000000" w:rsidRDefault="00B715D6">
            <w:r>
              <w:t>3. 3x</w:t>
            </w:r>
            <w:r>
              <w:rPr>
                <w:vertAlign w:val="superscript"/>
              </w:rPr>
              <w:t>2</w:t>
            </w:r>
            <w:r>
              <w:t>–x–1 = 2x+5</w:t>
            </w:r>
          </w:p>
          <w:p w:rsidR="00000000" w:rsidRDefault="00B715D6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4128" w:type="dxa"/>
            <w:tcBorders>
              <w:right w:val="single" w:sz="4" w:space="0" w:color="auto"/>
            </w:tcBorders>
          </w:tcPr>
          <w:p w:rsidR="00000000" w:rsidRDefault="00B715D6"/>
          <w:p w:rsidR="00000000" w:rsidRDefault="00B715D6"/>
          <w:p w:rsidR="00000000" w:rsidRDefault="00B715D6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000000" w:rsidRDefault="00B715D6"/>
          <w:p w:rsidR="00000000" w:rsidRDefault="00B715D6">
            <w:r>
              <w:t xml:space="preserve">4. </w:t>
            </w:r>
            <w:r>
              <w:rPr>
                <w:position w:val="-16"/>
              </w:rPr>
              <w:object w:dxaOrig="178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7pt;height:30.85pt" o:ole="">
                  <v:imagedata r:id="rId8" o:title=""/>
                </v:shape>
                <o:OLEObject Type="Embed" ProgID="Equation.3" ShapeID="_x0000_i1025" DrawAspect="Content" ObjectID="_1475732611" r:id="rId9"/>
              </w:object>
            </w:r>
          </w:p>
        </w:tc>
        <w:tc>
          <w:tcPr>
            <w:tcW w:w="4128" w:type="dxa"/>
            <w:tcBorders>
              <w:right w:val="single" w:sz="4" w:space="0" w:color="auto"/>
            </w:tcBorders>
          </w:tcPr>
          <w:p w:rsidR="00000000" w:rsidRDefault="00B715D6"/>
        </w:tc>
      </w:tr>
    </w:tbl>
    <w:p w:rsidR="00000000" w:rsidRDefault="00B715D6"/>
    <w:p w:rsidR="00000000" w:rsidRDefault="00B715D6">
      <w:r>
        <w:t>2. How do you interpret each of the CAS displays in Question 1 above?</w:t>
      </w: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B715D6">
      <w:pPr>
        <w:pStyle w:val="Pieddepage"/>
        <w:tabs>
          <w:tab w:val="clear" w:pos="4320"/>
          <w:tab w:val="clear" w:pos="8640"/>
        </w:tabs>
      </w:pPr>
    </w:p>
    <w:p w:rsidR="00000000" w:rsidRDefault="00B715D6">
      <w:pPr>
        <w:pStyle w:val="Pieddepage"/>
        <w:tabs>
          <w:tab w:val="clear" w:pos="4320"/>
          <w:tab w:val="clear" w:pos="8640"/>
        </w:tabs>
      </w:pPr>
      <w:r>
        <w:t>3. What does the nature of an equation’s solution(s) indicate about the equivalence or non-equivalence of the expressions that form the equation?</w:t>
      </w:r>
    </w:p>
    <w:p w:rsidR="00000000" w:rsidRDefault="00B715D6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B715D6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B715D6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B715D6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B715D6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B715D6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B715D6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B715D6">
      <w:pPr>
        <w:pStyle w:val="Pieddepage"/>
        <w:tabs>
          <w:tab w:val="clear" w:pos="4320"/>
          <w:tab w:val="clear" w:pos="8640"/>
        </w:tabs>
      </w:pPr>
    </w:p>
    <w:p w:rsidR="00000000" w:rsidRDefault="00B715D6">
      <w:pPr>
        <w:pStyle w:val="Titre1"/>
      </w:pPr>
      <w:r>
        <w:t>Classro</w:t>
      </w:r>
      <w:r>
        <w:t>om discussion of Part IV</w:t>
      </w:r>
    </w:p>
    <w:p w:rsidR="00000000" w:rsidRDefault="00B715D6">
      <w:pPr>
        <w:pStyle w:val="Pieddepage"/>
        <w:tabs>
          <w:tab w:val="clear" w:pos="4320"/>
          <w:tab w:val="clear" w:pos="8640"/>
        </w:tabs>
      </w:pPr>
    </w:p>
    <w:sectPr w:rsidR="00000000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15D6">
      <w:r>
        <w:separator/>
      </w:r>
    </w:p>
  </w:endnote>
  <w:endnote w:type="continuationSeparator" w:id="0">
    <w:p w:rsidR="00000000" w:rsidRDefault="00B7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15D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B715D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15D6">
    <w:pPr>
      <w:pStyle w:val="Pieddepage"/>
      <w:framePr w:wrap="around" w:vAnchor="text" w:hAnchor="margin" w:xAlign="right" w:y="1"/>
      <w:rPr>
        <w:rStyle w:val="Numrodepage"/>
        <w:rFonts w:ascii="Times New Roman" w:hAnsi="Times New Roman"/>
        <w:sz w:val="20"/>
      </w:rPr>
    </w:pPr>
  </w:p>
  <w:p w:rsidR="00000000" w:rsidRDefault="00B715D6">
    <w:pPr>
      <w:pStyle w:val="Pieddepage"/>
      <w:ind w:right="360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1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15D6">
      <w:r>
        <w:separator/>
      </w:r>
    </w:p>
  </w:footnote>
  <w:footnote w:type="continuationSeparator" w:id="0">
    <w:p w:rsidR="00000000" w:rsidRDefault="00B715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15D6">
    <w:pPr>
      <w:pStyle w:val="En-tte"/>
      <w:rPr>
        <w:sz w:val="18"/>
      </w:rPr>
    </w:pPr>
    <w:r>
      <w:rPr>
        <w:sz w:val="18"/>
      </w:rPr>
      <w:tab/>
    </w:r>
    <w:r>
      <w:rPr>
        <w:sz w:val="18"/>
      </w:rPr>
      <w:tab/>
    </w:r>
  </w:p>
  <w:p w:rsidR="00000000" w:rsidRDefault="00B715D6">
    <w:pPr>
      <w:pStyle w:val="En-tte"/>
      <w:rPr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2695"/>
    <w:multiLevelType w:val="hybridMultilevel"/>
    <w:tmpl w:val="04EC1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8395F"/>
    <w:multiLevelType w:val="hybridMultilevel"/>
    <w:tmpl w:val="03808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01044"/>
    <w:multiLevelType w:val="hybridMultilevel"/>
    <w:tmpl w:val="85244010"/>
    <w:lvl w:ilvl="0" w:tplc="0A382A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37B68"/>
    <w:multiLevelType w:val="hybridMultilevel"/>
    <w:tmpl w:val="24B82DD0"/>
    <w:lvl w:ilvl="0" w:tplc="CC4C4D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D6"/>
    <w:rsid w:val="00B7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752</Words>
  <Characters>4138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Motivating introduction</vt:lpstr>
      <vt:lpstr>Motivating introduction</vt:lpstr>
    </vt:vector>
  </TitlesOfParts>
  <Company>Vanderbilt University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introduction</dc:title>
  <dc:subject/>
  <dc:creator>Jana Visnovska</dc:creator>
  <cp:keywords/>
  <cp:lastModifiedBy>Carolyn Kieran-Sauvé</cp:lastModifiedBy>
  <cp:revision>2</cp:revision>
  <cp:lastPrinted>2004-10-02T16:39:00Z</cp:lastPrinted>
  <dcterms:created xsi:type="dcterms:W3CDTF">2018-10-24T12:54:00Z</dcterms:created>
  <dcterms:modified xsi:type="dcterms:W3CDTF">2018-10-24T12:54:00Z</dcterms:modified>
</cp:coreProperties>
</file>