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FE" w:rsidRDefault="004A45FE">
      <w:pPr>
        <w:pStyle w:val="Titre"/>
        <w:jc w:val="left"/>
        <w:rPr>
          <w:lang w:val="es-MX"/>
        </w:rPr>
      </w:pPr>
      <w:bookmarkStart w:id="0" w:name="_GoBack"/>
      <w:bookmarkEnd w:id="0"/>
      <w:r>
        <w:rPr>
          <w:lang w:val="es-MX"/>
        </w:rPr>
        <w:t xml:space="preserve">Nombre: </w:t>
      </w:r>
    </w:p>
    <w:p w:rsidR="004A45FE" w:rsidRDefault="004A45FE">
      <w:pPr>
        <w:pStyle w:val="Titre"/>
        <w:jc w:val="left"/>
        <w:rPr>
          <w:lang w:val="es-MX"/>
        </w:rPr>
      </w:pPr>
      <w:r>
        <w:rPr>
          <w:lang w:val="es-MX"/>
        </w:rPr>
        <w:t xml:space="preserve">Fecha: </w:t>
      </w:r>
    </w:p>
    <w:p w:rsidR="004A45FE" w:rsidRDefault="004A45FE">
      <w:pPr>
        <w:pStyle w:val="Titre"/>
        <w:rPr>
          <w:lang w:val="es-MX"/>
        </w:rPr>
      </w:pPr>
      <w:r>
        <w:rPr>
          <w:lang w:val="es-MX"/>
        </w:rPr>
        <w:t xml:space="preserve">Actividad 8: Sistemas de ecuaciones </w:t>
      </w:r>
    </w:p>
    <w:p w:rsidR="004A45FE" w:rsidRDefault="004A45FE">
      <w:pPr>
        <w:rPr>
          <w:lang w:val="es-MX"/>
        </w:rPr>
      </w:pPr>
    </w:p>
    <w:p w:rsidR="004A45FE" w:rsidRDefault="004A45FE">
      <w:pPr>
        <w:spacing w:after="120"/>
        <w:rPr>
          <w:lang w:val="es-MX"/>
        </w:rPr>
      </w:pPr>
      <w:r>
        <w:rPr>
          <w:b/>
          <w:lang w:val="es-MX"/>
        </w:rPr>
        <w:t>Lección 1</w:t>
      </w:r>
      <w:r>
        <w:rPr>
          <w:lang w:val="es-MX"/>
        </w:rPr>
        <w:t xml:space="preserve">: </w:t>
      </w:r>
      <w:r>
        <w:rPr>
          <w:b/>
          <w:lang w:val="es-MX"/>
        </w:rPr>
        <w:t>Introducción a los sistemas de ecuaciones</w:t>
      </w:r>
    </w:p>
    <w:p w:rsidR="004A45FE" w:rsidRDefault="004A45FE">
      <w:pPr>
        <w:rPr>
          <w:b/>
          <w:lang w:val="es-MX"/>
        </w:rPr>
      </w:pPr>
      <w:r>
        <w:rPr>
          <w:b/>
          <w:lang w:val="es-MX"/>
        </w:rPr>
        <w:t xml:space="preserve">Parte I (con CAS): uso de evaluaciones numéricas para verificar soluciones dadas con números de cierto tipo de ecuaciones dadas </w:t>
      </w:r>
    </w:p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  <w:r>
        <w:rPr>
          <w:lang w:val="es-MX"/>
        </w:rPr>
        <w:t xml:space="preserve">(A) </w:t>
      </w:r>
      <w:r>
        <w:rPr>
          <w:u w:val="single"/>
          <w:lang w:val="es-MX"/>
        </w:rPr>
        <w:t>Ecuaciones de primer grado con una incógnita</w:t>
      </w:r>
      <w:r>
        <w:rPr>
          <w:lang w:val="es-MX"/>
        </w:rPr>
        <w:t xml:space="preserve"> </w:t>
      </w:r>
    </w:p>
    <w:p w:rsidR="004A45FE" w:rsidRDefault="004A45FE">
      <w:pPr>
        <w:numPr>
          <w:ilvl w:val="0"/>
          <w:numId w:val="9"/>
        </w:numPr>
        <w:spacing w:before="120" w:after="120"/>
        <w:ind w:left="357" w:hanging="357"/>
        <w:rPr>
          <w:lang w:val="es-MX"/>
        </w:rPr>
      </w:pPr>
      <w:r>
        <w:rPr>
          <w:lang w:val="es-MX"/>
        </w:rPr>
        <w:t>La tabla siguiente contiene una ecuación y algunos valores numéricos:</w:t>
      </w:r>
    </w:p>
    <w:p w:rsidR="004A45FE" w:rsidRDefault="004A45FE">
      <w:pPr>
        <w:rPr>
          <w:lang w:val="es-MX"/>
        </w:rPr>
      </w:pPr>
      <w:r>
        <w:rPr>
          <w:i/>
          <w:lang w:val="es-MX"/>
        </w:rPr>
        <w:t xml:space="preserve">Sin resolver </w:t>
      </w:r>
      <w:r w:rsidR="000F0CB2">
        <w:rPr>
          <w:lang w:val="es-MX"/>
        </w:rPr>
        <w:t>esta ecuación, determina</w:t>
      </w:r>
      <w:r>
        <w:rPr>
          <w:lang w:val="es-MX"/>
        </w:rPr>
        <w:t xml:space="preserve"> si los valores de la columna de la izquierda son soluciones de la ecuación (usando la CAS). Pero antes de usar la CA</w:t>
      </w:r>
      <w:r w:rsidR="000F0CB2">
        <w:rPr>
          <w:lang w:val="es-MX"/>
        </w:rPr>
        <w:t>S, describe,</w:t>
      </w:r>
      <w:r>
        <w:rPr>
          <w:lang w:val="es-MX"/>
        </w:rPr>
        <w:t xml:space="preserve"> en el rectángulo de abajo</w:t>
      </w:r>
      <w:r w:rsidR="000F0CB2">
        <w:rPr>
          <w:lang w:val="es-MX"/>
        </w:rPr>
        <w:t>,</w:t>
      </w:r>
      <w:r>
        <w:rPr>
          <w:lang w:val="es-MX"/>
        </w:rPr>
        <w:t xml:space="preserve"> cómo propone</w:t>
      </w:r>
      <w:r w:rsidR="000F0CB2">
        <w:rPr>
          <w:lang w:val="es-MX"/>
        </w:rPr>
        <w:t>s</w:t>
      </w:r>
      <w:r>
        <w:rPr>
          <w:lang w:val="es-MX"/>
        </w:rPr>
        <w:t xml:space="preserve"> usar la </w:t>
      </w:r>
      <w:r w:rsidR="000F0CB2">
        <w:rPr>
          <w:lang w:val="es-MX"/>
        </w:rPr>
        <w:t>CAS para determinar esto, y di qué información te dará la</w:t>
      </w:r>
      <w:r>
        <w:rPr>
          <w:lang w:val="es-MX"/>
        </w:rPr>
        <w:t xml:space="preserve"> calculadora. </w:t>
      </w:r>
    </w:p>
    <w:p w:rsidR="004A45FE" w:rsidRDefault="004A45FE">
      <w:pPr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pStyle w:val="En-tte"/>
        <w:numPr>
          <w:ilvl w:val="0"/>
          <w:numId w:val="9"/>
        </w:numPr>
        <w:tabs>
          <w:tab w:val="clear" w:pos="4320"/>
          <w:tab w:val="clear" w:pos="8640"/>
        </w:tabs>
        <w:spacing w:after="120"/>
        <w:rPr>
          <w:lang w:val="es-MX"/>
        </w:rPr>
      </w:pPr>
      <w:r>
        <w:rPr>
          <w:lang w:val="es-MX"/>
        </w:rPr>
        <w:t>Ahora el trabajo con la calculadora (pero no resuelva</w:t>
      </w:r>
      <w:r w:rsidR="000F0CB2">
        <w:rPr>
          <w:lang w:val="es-MX"/>
        </w:rPr>
        <w:t>s, por favor). Completa</w:t>
      </w:r>
      <w:r>
        <w:rPr>
          <w:lang w:val="es-MX"/>
        </w:rPr>
        <w:t xml:space="preserve"> la tabla de abajo con la información apropiada. </w:t>
      </w:r>
    </w:p>
    <w:p w:rsidR="004A45FE" w:rsidRDefault="004A45FE">
      <w:pPr>
        <w:pStyle w:val="En-tte"/>
        <w:tabs>
          <w:tab w:val="clear" w:pos="4320"/>
          <w:tab w:val="clear" w:pos="8640"/>
        </w:tabs>
        <w:jc w:val="center"/>
        <w:rPr>
          <w:lang w:val="es-MX"/>
        </w:rPr>
      </w:pPr>
      <w:r>
        <w:rPr>
          <w:position w:val="-10"/>
          <w:lang w:val="es-MX"/>
        </w:rPr>
        <w:object w:dxaOrig="2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pt;height:16.15pt" o:ole="" fillcolor="window">
            <v:imagedata r:id="rId8" o:title=""/>
          </v:shape>
          <o:OLEObject Type="Embed" ProgID="Equation.3" ShapeID="_x0000_i1025" DrawAspect="Content" ObjectID="_1475741923" r:id="rId9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4394"/>
        <w:gridCol w:w="2852"/>
      </w:tblGrid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i/>
                <w:lang w:val="es-MX"/>
              </w:rPr>
            </w:pPr>
            <w:r>
              <w:rPr>
                <w:lang w:val="es-MX"/>
              </w:rPr>
              <w:t xml:space="preserve">Valores de </w:t>
            </w:r>
            <w:r>
              <w:rPr>
                <w:i/>
                <w:lang w:val="es-MX"/>
              </w:rPr>
              <w:t>x</w:t>
            </w:r>
          </w:p>
        </w:tc>
        <w:tc>
          <w:tcPr>
            <w:tcW w:w="4394" w:type="dxa"/>
            <w:tcBorders>
              <w:top w:val="nil"/>
            </w:tcBorders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  <w:r>
              <w:rPr>
                <w:lang w:val="es-MX"/>
              </w:rPr>
              <w:t>Qué introduce</w:t>
            </w:r>
            <w:r w:rsidR="000F0CB2">
              <w:rPr>
                <w:lang w:val="es-MX"/>
              </w:rPr>
              <w:t>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2852" w:type="dxa"/>
            <w:tcBorders>
              <w:top w:val="nil"/>
            </w:tcBorders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>Resultado mostrado por la CAS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2" w:type="dxa"/>
            <w:tcBorders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  <w:r>
              <w:rPr>
                <w:i/>
                <w:lang w:val="es-MX"/>
              </w:rPr>
              <w:t xml:space="preserve">x </w:t>
            </w:r>
            <w:r>
              <w:rPr>
                <w:lang w:val="es-MX"/>
              </w:rPr>
              <w:t>= -2</w:t>
            </w:r>
          </w:p>
        </w:tc>
        <w:tc>
          <w:tcPr>
            <w:tcW w:w="4394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852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2" w:type="dxa"/>
            <w:tcBorders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  <w:r>
              <w:rPr>
                <w:i/>
                <w:lang w:val="es-MX"/>
              </w:rPr>
              <w:t xml:space="preserve">x </w:t>
            </w:r>
            <w:r>
              <w:rPr>
                <w:lang w:val="es-MX"/>
              </w:rPr>
              <w:t>=  2</w:t>
            </w:r>
          </w:p>
        </w:tc>
        <w:tc>
          <w:tcPr>
            <w:tcW w:w="4394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852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2" w:type="dxa"/>
            <w:tcBorders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  <w:r>
              <w:rPr>
                <w:i/>
                <w:lang w:val="es-MX"/>
              </w:rPr>
              <w:t xml:space="preserve">x </w:t>
            </w:r>
            <w:r>
              <w:rPr>
                <w:lang w:val="es-MX"/>
              </w:rPr>
              <w:t>= -5</w:t>
            </w:r>
          </w:p>
        </w:tc>
        <w:tc>
          <w:tcPr>
            <w:tcW w:w="4394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852" w:type="dxa"/>
          </w:tcPr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pStyle w:val="Retraitcorpsdetexte"/>
        <w:numPr>
          <w:ilvl w:val="0"/>
          <w:numId w:val="9"/>
        </w:numPr>
        <w:rPr>
          <w:lang w:val="es-MX"/>
        </w:rPr>
      </w:pPr>
      <w:r>
        <w:rPr>
          <w:lang w:val="es-MX"/>
        </w:rPr>
        <w:t>Pregunta adicional: ¿puede</w:t>
      </w:r>
      <w:r w:rsidR="000F0CB2">
        <w:rPr>
          <w:lang w:val="es-MX"/>
        </w:rPr>
        <w:t>s</w:t>
      </w:r>
      <w:r>
        <w:rPr>
          <w:lang w:val="es-MX"/>
        </w:rPr>
        <w:t xml:space="preserve"> encontrar otras soluciones de es</w:t>
      </w:r>
      <w:r w:rsidR="000F0CB2">
        <w:rPr>
          <w:lang w:val="es-MX"/>
        </w:rPr>
        <w:t>ta ecuación? Por favor, explica</w:t>
      </w:r>
      <w:r>
        <w:rPr>
          <w:lang w:val="es-MX"/>
        </w:rPr>
        <w:t xml:space="preserve">. </w:t>
      </w: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lang w:val="es-MX"/>
        </w:rPr>
      </w:pPr>
    </w:p>
    <w:p w:rsidR="004A45FE" w:rsidRDefault="004A45FE">
      <w:pPr>
        <w:spacing w:before="120"/>
        <w:rPr>
          <w:lang w:val="es-MX"/>
        </w:rPr>
      </w:pPr>
      <w:r>
        <w:rPr>
          <w:lang w:val="es-MX"/>
        </w:rPr>
        <w:t xml:space="preserve">(B) </w:t>
      </w:r>
      <w:r>
        <w:rPr>
          <w:u w:val="single"/>
          <w:lang w:val="es-MX"/>
        </w:rPr>
        <w:t>Ecuaciones de primer grado con dos incógnitas</w:t>
      </w:r>
    </w:p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</w:p>
    <w:p w:rsidR="004A45FE" w:rsidRDefault="004A45FE">
      <w:pPr>
        <w:numPr>
          <w:ilvl w:val="0"/>
          <w:numId w:val="10"/>
        </w:numPr>
        <w:rPr>
          <w:lang w:val="es-MX"/>
        </w:rPr>
      </w:pPr>
      <w:r>
        <w:rPr>
          <w:lang w:val="es-MX"/>
        </w:rPr>
        <w:t xml:space="preserve">La tabla siguiente contiene una nueva ecuación y algunos valores numéricos: </w:t>
      </w:r>
    </w:p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  <w:r>
        <w:rPr>
          <w:i/>
          <w:lang w:val="es-MX"/>
        </w:rPr>
        <w:t xml:space="preserve">Sin resolver </w:t>
      </w:r>
      <w:r>
        <w:rPr>
          <w:lang w:val="es-MX"/>
        </w:rPr>
        <w:t>esta ecuación, pero d</w:t>
      </w:r>
      <w:r w:rsidR="000F0CB2">
        <w:rPr>
          <w:lang w:val="es-MX"/>
        </w:rPr>
        <w:t>e nuevo usando la CAS, determina</w:t>
      </w:r>
      <w:r>
        <w:rPr>
          <w:lang w:val="es-MX"/>
        </w:rPr>
        <w:t xml:space="preserve"> si cada par de valores de la columna de la izquierda es solución. Pero a</w:t>
      </w:r>
      <w:r w:rsidR="000F0CB2">
        <w:rPr>
          <w:lang w:val="es-MX"/>
        </w:rPr>
        <w:t>ntes de usar la CAS, describe,</w:t>
      </w:r>
      <w:r>
        <w:rPr>
          <w:lang w:val="es-MX"/>
        </w:rPr>
        <w:t xml:space="preserve"> en </w:t>
      </w:r>
      <w:r>
        <w:rPr>
          <w:lang w:val="es-MX"/>
        </w:rPr>
        <w:lastRenderedPageBreak/>
        <w:t>el rectángulo de abajo</w:t>
      </w:r>
      <w:r w:rsidR="000F0CB2">
        <w:rPr>
          <w:lang w:val="es-MX"/>
        </w:rPr>
        <w:t>,</w:t>
      </w:r>
      <w:r>
        <w:rPr>
          <w:lang w:val="es-MX"/>
        </w:rPr>
        <w:t xml:space="preserve"> cómo propone</w:t>
      </w:r>
      <w:r w:rsidR="000F0CB2">
        <w:rPr>
          <w:lang w:val="es-MX"/>
        </w:rPr>
        <w:t>s</w:t>
      </w:r>
      <w:r>
        <w:rPr>
          <w:lang w:val="es-MX"/>
        </w:rPr>
        <w:t xml:space="preserve"> usar la </w:t>
      </w:r>
      <w:r w:rsidR="000F0CB2">
        <w:rPr>
          <w:lang w:val="es-MX"/>
        </w:rPr>
        <w:t>CAS para determinar esto, y di qué información te dará la</w:t>
      </w:r>
      <w:r>
        <w:rPr>
          <w:lang w:val="es-MX"/>
        </w:rPr>
        <w:t xml:space="preserve"> calculadora. </w:t>
      </w:r>
    </w:p>
    <w:p w:rsidR="004A45FE" w:rsidRDefault="004A45FE">
      <w:pPr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</w:p>
    <w:p w:rsidR="004A45FE" w:rsidRDefault="004A45FE">
      <w:pPr>
        <w:pStyle w:val="En-tte"/>
        <w:numPr>
          <w:ilvl w:val="0"/>
          <w:numId w:val="10"/>
        </w:numPr>
        <w:tabs>
          <w:tab w:val="clear" w:pos="4320"/>
          <w:tab w:val="clear" w:pos="8640"/>
        </w:tabs>
        <w:spacing w:after="120"/>
        <w:rPr>
          <w:lang w:val="es-MX"/>
        </w:rPr>
      </w:pPr>
      <w:r>
        <w:rPr>
          <w:lang w:val="es-MX"/>
        </w:rPr>
        <w:t>Ahora el trabajo con la calculadora (pero si</w:t>
      </w:r>
      <w:r w:rsidR="000F0CB2">
        <w:rPr>
          <w:lang w:val="es-MX"/>
        </w:rPr>
        <w:t>n resolver, por favor). Completa</w:t>
      </w:r>
      <w:r>
        <w:rPr>
          <w:lang w:val="es-MX"/>
        </w:rPr>
        <w:t xml:space="preserve"> la tabla de abajo con la información apropiada. </w:t>
      </w:r>
    </w:p>
    <w:p w:rsidR="004A45FE" w:rsidRDefault="004A45FE">
      <w:pPr>
        <w:pStyle w:val="En-tte"/>
        <w:tabs>
          <w:tab w:val="clear" w:pos="4320"/>
          <w:tab w:val="clear" w:pos="8640"/>
        </w:tabs>
        <w:ind w:left="284" w:hanging="284"/>
        <w:jc w:val="center"/>
        <w:rPr>
          <w:lang w:val="es-MX"/>
        </w:rPr>
      </w:pPr>
      <w:r>
        <w:rPr>
          <w:position w:val="-24"/>
          <w:lang w:val="es-MX"/>
        </w:rPr>
        <w:object w:dxaOrig="1140" w:dyaOrig="620">
          <v:shape id="_x0000_i1026" type="#_x0000_t75" style="width:57.2pt;height:30.95pt" o:ole="" fillcolor="window">
            <v:imagedata r:id="rId10" o:title=""/>
          </v:shape>
          <o:OLEObject Type="Embed" ProgID="Equation.3" ShapeID="_x0000_i1026" DrawAspect="Content" ObjectID="_1475741924" r:id="rId11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4252"/>
        <w:gridCol w:w="2483"/>
      </w:tblGrid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top w:val="nil"/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i/>
                <w:lang w:val="es-MX"/>
              </w:rPr>
            </w:pPr>
            <w:r>
              <w:rPr>
                <w:lang w:val="es-MX"/>
              </w:rPr>
              <w:t xml:space="preserve">Valores de la pareja 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 y  </w:t>
            </w:r>
            <w:r>
              <w:rPr>
                <w:i/>
                <w:lang w:val="es-MX"/>
              </w:rPr>
              <w:t>y</w:t>
            </w:r>
          </w:p>
        </w:tc>
        <w:tc>
          <w:tcPr>
            <w:tcW w:w="4252" w:type="dxa"/>
            <w:tcBorders>
              <w:top w:val="nil"/>
            </w:tcBorders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  <w:r>
              <w:rPr>
                <w:lang w:val="es-MX"/>
              </w:rPr>
              <w:t>Qué introduce</w:t>
            </w:r>
            <w:r w:rsidR="000F0CB2">
              <w:rPr>
                <w:lang w:val="es-MX"/>
              </w:rPr>
              <w:t>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2483" w:type="dxa"/>
            <w:tcBorders>
              <w:top w:val="nil"/>
            </w:tcBorders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>Resultado mostrado por la CAS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  <w:r>
              <w:rPr>
                <w:i/>
                <w:lang w:val="es-MX"/>
              </w:rPr>
              <w:t xml:space="preserve">x </w:t>
            </w:r>
            <w:r>
              <w:rPr>
                <w:lang w:val="es-MX"/>
              </w:rPr>
              <w:t xml:space="preserve">= 3  y  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12</w:t>
            </w:r>
          </w:p>
        </w:tc>
        <w:tc>
          <w:tcPr>
            <w:tcW w:w="4252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483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  <w:r>
              <w:rPr>
                <w:i/>
                <w:lang w:val="es-MX"/>
              </w:rPr>
              <w:t xml:space="preserve">x </w:t>
            </w:r>
            <w:r>
              <w:rPr>
                <w:lang w:val="es-MX"/>
              </w:rPr>
              <w:t xml:space="preserve">= -3  y  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4</w:t>
            </w:r>
          </w:p>
        </w:tc>
        <w:tc>
          <w:tcPr>
            <w:tcW w:w="4252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483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  <w:r>
              <w:rPr>
                <w:i/>
                <w:lang w:val="es-MX"/>
              </w:rPr>
              <w:t xml:space="preserve">x </w:t>
            </w:r>
            <w:r>
              <w:rPr>
                <w:lang w:val="es-MX"/>
              </w:rPr>
              <w:t xml:space="preserve">= -18  y  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-6</w:t>
            </w:r>
          </w:p>
        </w:tc>
        <w:tc>
          <w:tcPr>
            <w:tcW w:w="4252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483" w:type="dxa"/>
          </w:tcPr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pStyle w:val="Retraitcorpsdetexte"/>
        <w:numPr>
          <w:ilvl w:val="0"/>
          <w:numId w:val="10"/>
        </w:numPr>
        <w:rPr>
          <w:lang w:val="es-MX"/>
        </w:rPr>
      </w:pPr>
      <w:r>
        <w:rPr>
          <w:lang w:val="es-MX"/>
        </w:rPr>
        <w:t>Pregunta adicional: ¿puede</w:t>
      </w:r>
      <w:r w:rsidR="000F0CB2">
        <w:rPr>
          <w:lang w:val="es-MX"/>
        </w:rPr>
        <w:t>s</w:t>
      </w:r>
      <w:r>
        <w:rPr>
          <w:lang w:val="es-MX"/>
        </w:rPr>
        <w:t xml:space="preserve"> encontrar otras soluciones de es</w:t>
      </w:r>
      <w:r w:rsidR="000F0CB2">
        <w:rPr>
          <w:lang w:val="es-MX"/>
        </w:rPr>
        <w:t>ta ecuación? Por favor, explica</w:t>
      </w:r>
      <w:r>
        <w:rPr>
          <w:lang w:val="es-MX"/>
        </w:rPr>
        <w:t xml:space="preserve">. </w:t>
      </w:r>
    </w:p>
    <w:p w:rsidR="004A45FE" w:rsidRDefault="004A45FE">
      <w:pPr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lang w:val="es-MX"/>
        </w:rPr>
      </w:pPr>
    </w:p>
    <w:p w:rsidR="004A45FE" w:rsidRDefault="004A45FE">
      <w:pPr>
        <w:pStyle w:val="Titre1"/>
        <w:rPr>
          <w:u w:val="none"/>
          <w:lang w:val="es-MX"/>
        </w:rPr>
      </w:pPr>
      <w:r>
        <w:rPr>
          <w:lang w:val="es-MX"/>
        </w:rPr>
        <w:br w:type="page"/>
      </w:r>
      <w:r>
        <w:rPr>
          <w:u w:val="none"/>
          <w:lang w:val="es-MX"/>
        </w:rPr>
        <w:lastRenderedPageBreak/>
        <w:t xml:space="preserve">(C) </w:t>
      </w:r>
      <w:r>
        <w:rPr>
          <w:lang w:val="es-MX"/>
        </w:rPr>
        <w:t>Sistemas de dos ecuaciones de primer grado con dos incógnitas</w:t>
      </w:r>
    </w:p>
    <w:p w:rsidR="004A45FE" w:rsidRDefault="004A45FE">
      <w:pPr>
        <w:rPr>
          <w:lang w:val="es-MX"/>
        </w:rPr>
      </w:pPr>
    </w:p>
    <w:p w:rsidR="004A45FE" w:rsidRDefault="004A45FE">
      <w:pPr>
        <w:pStyle w:val="Retraitcorpsdetexte"/>
        <w:numPr>
          <w:ilvl w:val="0"/>
          <w:numId w:val="11"/>
        </w:numPr>
        <w:rPr>
          <w:lang w:val="es-MX"/>
        </w:rPr>
      </w:pPr>
      <w:r>
        <w:rPr>
          <w:lang w:val="es-MX"/>
        </w:rPr>
        <w:t xml:space="preserve">La tabla siguiente contiene un sistema de ecuaciones y algunas parejas ordenadas de números. </w:t>
      </w:r>
    </w:p>
    <w:p w:rsidR="004A45FE" w:rsidRDefault="004A45FE">
      <w:pPr>
        <w:rPr>
          <w:lang w:val="es-MX"/>
        </w:rPr>
      </w:pPr>
      <w:r>
        <w:rPr>
          <w:i/>
          <w:lang w:val="es-MX"/>
        </w:rPr>
        <w:t xml:space="preserve">Sin resolver </w:t>
      </w:r>
      <w:r>
        <w:rPr>
          <w:lang w:val="es-MX"/>
        </w:rPr>
        <w:t>este sistema de ecuacion</w:t>
      </w:r>
      <w:r w:rsidR="000F0CB2">
        <w:rPr>
          <w:lang w:val="es-MX"/>
        </w:rPr>
        <w:t>es, determina</w:t>
      </w:r>
      <w:r>
        <w:rPr>
          <w:lang w:val="es-MX"/>
        </w:rPr>
        <w:t xml:space="preserve"> si cada par de valores de la columna de la izquierda es solución (usando la CAS). Per</w:t>
      </w:r>
      <w:r w:rsidR="000F0CB2">
        <w:rPr>
          <w:lang w:val="es-MX"/>
        </w:rPr>
        <w:t>o antes de usar la CAS, describe,</w:t>
      </w:r>
      <w:r>
        <w:rPr>
          <w:lang w:val="es-MX"/>
        </w:rPr>
        <w:t xml:space="preserve"> en el rectángulo de abajo, cómo propone</w:t>
      </w:r>
      <w:r w:rsidR="000F0CB2">
        <w:rPr>
          <w:lang w:val="es-MX"/>
        </w:rPr>
        <w:t>s</w:t>
      </w:r>
      <w:r>
        <w:rPr>
          <w:lang w:val="es-MX"/>
        </w:rPr>
        <w:t xml:space="preserve"> usar la </w:t>
      </w:r>
      <w:r w:rsidR="000F0CB2">
        <w:rPr>
          <w:lang w:val="es-MX"/>
        </w:rPr>
        <w:t>CAS para determinar esto, y di qué información te dará la</w:t>
      </w:r>
      <w:r>
        <w:rPr>
          <w:lang w:val="es-MX"/>
        </w:rPr>
        <w:t xml:space="preserve"> calculadora. </w:t>
      </w:r>
    </w:p>
    <w:p w:rsidR="004A45FE" w:rsidRDefault="004A45FE">
      <w:pPr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pStyle w:val="En-tte"/>
        <w:numPr>
          <w:ilvl w:val="0"/>
          <w:numId w:val="11"/>
        </w:numPr>
        <w:tabs>
          <w:tab w:val="clear" w:pos="4320"/>
          <w:tab w:val="clear" w:pos="8640"/>
        </w:tabs>
        <w:spacing w:after="120"/>
        <w:ind w:right="-147"/>
        <w:rPr>
          <w:lang w:val="es-MX"/>
        </w:rPr>
      </w:pPr>
      <w:r>
        <w:rPr>
          <w:lang w:val="es-MX"/>
        </w:rPr>
        <w:t>Ahora el trabajo con la calculadora (pero no resuelva</w:t>
      </w:r>
      <w:r w:rsidR="000F0CB2">
        <w:rPr>
          <w:lang w:val="es-MX"/>
        </w:rPr>
        <w:t>s). Por favor, escribe,</w:t>
      </w:r>
      <w:r>
        <w:rPr>
          <w:lang w:val="es-MX"/>
        </w:rPr>
        <w:t xml:space="preserve"> en </w:t>
      </w:r>
      <w:r w:rsidR="000F0CB2">
        <w:rPr>
          <w:lang w:val="es-MX"/>
        </w:rPr>
        <w:t>la tabla de abajo, qué introduces</w:t>
      </w:r>
      <w:r>
        <w:rPr>
          <w:lang w:val="es-MX"/>
        </w:rPr>
        <w:t xml:space="preserve"> en la calculadora, así como aquello que la calculadora muestra como resultado. </w:t>
      </w:r>
    </w:p>
    <w:p w:rsidR="004A45FE" w:rsidRDefault="004A45FE">
      <w:pPr>
        <w:jc w:val="center"/>
        <w:rPr>
          <w:lang w:val="es-MX"/>
        </w:rPr>
      </w:pPr>
      <w:r>
        <w:rPr>
          <w:position w:val="-28"/>
          <w:lang w:val="es-MX"/>
        </w:rPr>
        <w:object w:dxaOrig="1359" w:dyaOrig="680">
          <v:shape id="_x0000_i1027" type="#_x0000_t75" style="width:68.65pt;height:33.65pt" o:ole="" fillcolor="window">
            <v:imagedata r:id="rId12" o:title=""/>
          </v:shape>
          <o:OLEObject Type="Embed" ProgID="Equation.3" ShapeID="_x0000_i1027" DrawAspect="Content" ObjectID="_1475741925" r:id="rId13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4394"/>
        <w:gridCol w:w="2553"/>
      </w:tblGrid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i/>
                <w:lang w:val="es-MX"/>
              </w:rPr>
            </w:pPr>
            <w:r>
              <w:rPr>
                <w:lang w:val="es-MX"/>
              </w:rPr>
              <w:t xml:space="preserve">Valores de la pareja  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 y  </w:t>
            </w:r>
            <w:r>
              <w:rPr>
                <w:i/>
                <w:lang w:val="es-MX"/>
              </w:rPr>
              <w:t>y</w:t>
            </w:r>
          </w:p>
        </w:tc>
        <w:tc>
          <w:tcPr>
            <w:tcW w:w="4394" w:type="dxa"/>
            <w:tcBorders>
              <w:top w:val="nil"/>
            </w:tcBorders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  <w:r>
              <w:rPr>
                <w:lang w:val="es-MX"/>
              </w:rPr>
              <w:t>Q</w:t>
            </w:r>
            <w:r w:rsidR="000F0CB2">
              <w:rPr>
                <w:lang w:val="es-MX"/>
              </w:rPr>
              <w:t>ué introduces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2553" w:type="dxa"/>
            <w:tcBorders>
              <w:top w:val="nil"/>
            </w:tcBorders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>Resultado mostrado por la CAS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  <w:r>
              <w:rPr>
                <w:i/>
                <w:lang w:val="es-MX"/>
              </w:rPr>
              <w:t xml:space="preserve">x </w:t>
            </w:r>
            <w:r>
              <w:rPr>
                <w:lang w:val="es-MX"/>
              </w:rPr>
              <w:t xml:space="preserve">= 0  y  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2</w:t>
            </w:r>
          </w:p>
        </w:tc>
        <w:tc>
          <w:tcPr>
            <w:tcW w:w="4394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553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  <w:r>
              <w:rPr>
                <w:i/>
                <w:lang w:val="es-MX"/>
              </w:rPr>
              <w:t xml:space="preserve">x </w:t>
            </w:r>
            <w:r>
              <w:rPr>
                <w:lang w:val="es-MX"/>
              </w:rPr>
              <w:t xml:space="preserve">= 4  y  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3</w:t>
            </w:r>
          </w:p>
        </w:tc>
        <w:tc>
          <w:tcPr>
            <w:tcW w:w="4394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553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left w:val="single" w:sz="18" w:space="0" w:color="auto"/>
            </w:tcBorders>
          </w:tcPr>
          <w:p w:rsidR="004A45FE" w:rsidRDefault="004A45FE">
            <w:pPr>
              <w:rPr>
                <w:lang w:val="es-MX"/>
              </w:rPr>
            </w:pPr>
            <w:r>
              <w:rPr>
                <w:i/>
                <w:lang w:val="es-MX"/>
              </w:rPr>
              <w:t xml:space="preserve">x </w:t>
            </w:r>
            <w:r>
              <w:rPr>
                <w:lang w:val="es-MX"/>
              </w:rPr>
              <w:t xml:space="preserve">= 2  y  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1</w:t>
            </w:r>
          </w:p>
        </w:tc>
        <w:tc>
          <w:tcPr>
            <w:tcW w:w="4394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553" w:type="dxa"/>
          </w:tcPr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jc w:val="center"/>
        <w:rPr>
          <w:lang w:val="es-MX"/>
        </w:rPr>
      </w:pPr>
    </w:p>
    <w:p w:rsidR="004A45FE" w:rsidRDefault="004A45FE">
      <w:pPr>
        <w:pStyle w:val="Retraitcorpsdetexte2"/>
        <w:numPr>
          <w:ilvl w:val="0"/>
          <w:numId w:val="11"/>
        </w:numPr>
        <w:tabs>
          <w:tab w:val="clear" w:pos="360"/>
          <w:tab w:val="num" w:pos="218"/>
        </w:tabs>
        <w:ind w:left="218"/>
        <w:rPr>
          <w:lang w:val="es-MX"/>
        </w:rPr>
      </w:pPr>
      <w:r>
        <w:rPr>
          <w:lang w:val="es-MX"/>
        </w:rPr>
        <w:t>Pregunta adicional: ¿puede</w:t>
      </w:r>
      <w:r w:rsidR="000F0CB2">
        <w:rPr>
          <w:lang w:val="es-MX"/>
        </w:rPr>
        <w:t>s</w:t>
      </w:r>
      <w:r>
        <w:rPr>
          <w:lang w:val="es-MX"/>
        </w:rPr>
        <w:t xml:space="preserve"> encontrar otras soluciones de este sistema de</w:t>
      </w:r>
      <w:r w:rsidR="000F0CB2">
        <w:rPr>
          <w:lang w:val="es-MX"/>
        </w:rPr>
        <w:t xml:space="preserve"> ecuaciones? Por favor, explica</w:t>
      </w:r>
      <w:r>
        <w:rPr>
          <w:lang w:val="es-MX"/>
        </w:rPr>
        <w:t xml:space="preserve">. </w:t>
      </w:r>
    </w:p>
    <w:p w:rsidR="004A45FE" w:rsidRDefault="004A45FE">
      <w:pPr>
        <w:ind w:left="-142"/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pStyle w:val="Retraitcorpsdetexte"/>
        <w:numPr>
          <w:ilvl w:val="0"/>
          <w:numId w:val="11"/>
        </w:numPr>
        <w:rPr>
          <w:lang w:val="es-MX"/>
        </w:rPr>
      </w:pPr>
      <w:r>
        <w:rPr>
          <w:lang w:val="es-MX"/>
        </w:rPr>
        <w:t>¿Hay algunas pregu</w:t>
      </w:r>
      <w:r w:rsidR="000F0CB2">
        <w:rPr>
          <w:lang w:val="es-MX"/>
        </w:rPr>
        <w:t>ntas o ideas que se t</w:t>
      </w:r>
      <w:r>
        <w:rPr>
          <w:lang w:val="es-MX"/>
        </w:rPr>
        <w:t>e hayan ocurrido</w:t>
      </w:r>
      <w:r w:rsidR="000F0CB2">
        <w:rPr>
          <w:lang w:val="es-MX"/>
        </w:rPr>
        <w:t>,</w:t>
      </w:r>
      <w:r>
        <w:rPr>
          <w:lang w:val="es-MX"/>
        </w:rPr>
        <w:t xml:space="preserve"> mientras trabajaba</w:t>
      </w:r>
      <w:r w:rsidR="00265713">
        <w:rPr>
          <w:lang w:val="es-MX"/>
        </w:rPr>
        <w:t>s</w:t>
      </w:r>
      <w:r>
        <w:rPr>
          <w:lang w:val="es-MX"/>
        </w:rPr>
        <w:t xml:space="preserve"> con esos tres tipos de ecuaciones? </w:t>
      </w: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pStyle w:val="Titre6"/>
        <w:rPr>
          <w:lang w:val="es-MX"/>
        </w:rPr>
      </w:pPr>
      <w:r>
        <w:rPr>
          <w:lang w:val="es-MX"/>
        </w:rPr>
        <w:t>Discusión en el salón de clases de la Parte I</w:t>
      </w:r>
    </w:p>
    <w:p w:rsidR="004A45FE" w:rsidRDefault="004A45FE">
      <w:pPr>
        <w:rPr>
          <w:lang w:val="es-MX"/>
        </w:rPr>
      </w:pPr>
    </w:p>
    <w:p w:rsidR="004A45FE" w:rsidRDefault="004A45FE">
      <w:pPr>
        <w:pStyle w:val="Normalcentr"/>
        <w:jc w:val="center"/>
        <w:rPr>
          <w:lang w:val="es-MX"/>
        </w:rPr>
      </w:pPr>
      <w:r>
        <w:rPr>
          <w:lang w:val="es-MX"/>
        </w:rPr>
        <w:t>[Para tomar nota durante la discusión con todo el grupo]</w:t>
      </w: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  <w:r>
        <w:rPr>
          <w:lang w:val="es-MX"/>
        </w:rPr>
        <w:t>Sección A, ecuación:</w:t>
      </w:r>
      <w:r>
        <w:rPr>
          <w:lang w:val="es-MX"/>
        </w:rPr>
        <w:tab/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position w:val="-10"/>
          <w:lang w:val="es-MX"/>
        </w:rPr>
        <w:object w:dxaOrig="2220" w:dyaOrig="320">
          <v:shape id="_x0000_i1028" type="#_x0000_t75" style="width:107.65pt;height:16.15pt" o:ole="" fillcolor="window">
            <v:imagedata r:id="rId14" o:title=""/>
          </v:shape>
          <o:OLEObject Type="Embed" ProgID="Equation.3" ShapeID="_x0000_i1028" DrawAspect="Content" ObjectID="_1475741926" r:id="rId15"/>
        </w:object>
      </w: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  <w:r>
        <w:rPr>
          <w:lang w:val="es-MX"/>
        </w:rPr>
        <w:t>Sección B, ecuación:</w:t>
      </w:r>
      <w:r>
        <w:rPr>
          <w:lang w:val="es-MX"/>
        </w:rPr>
        <w:tab/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position w:val="-24"/>
          <w:lang w:val="es-MX"/>
        </w:rPr>
        <w:object w:dxaOrig="1140" w:dyaOrig="620">
          <v:shape id="_x0000_i1029" type="#_x0000_t75" style="width:59.2pt;height:28.95pt" o:ole="" fillcolor="window">
            <v:imagedata r:id="rId16" o:title=""/>
          </v:shape>
          <o:OLEObject Type="Embed" ProgID="Equation.3" ShapeID="_x0000_i1029" DrawAspect="Content" ObjectID="_1475741927" r:id="rId17"/>
        </w:object>
      </w: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  <w:r>
        <w:rPr>
          <w:lang w:val="es-MX"/>
        </w:rPr>
        <w:t xml:space="preserve">Sección C, sistema de ecuaciones: </w:t>
      </w:r>
      <w:r>
        <w:rPr>
          <w:lang w:val="es-MX"/>
        </w:rPr>
        <w:tab/>
        <w:t xml:space="preserve">   </w:t>
      </w:r>
      <w:r>
        <w:rPr>
          <w:position w:val="-28"/>
          <w:lang w:val="es-MX"/>
        </w:rPr>
        <w:object w:dxaOrig="1359" w:dyaOrig="680">
          <v:shape id="_x0000_i1030" type="#_x0000_t75" style="width:68.65pt;height:34.3pt" o:ole="" fillcolor="window">
            <v:imagedata r:id="rId18" o:title=""/>
          </v:shape>
          <o:OLEObject Type="Embed" ProgID="Equation.3" ShapeID="_x0000_i1030" DrawAspect="Content" ObjectID="_1475741928" r:id="rId19"/>
        </w:object>
      </w:r>
      <w:r>
        <w:rPr>
          <w:lang w:val="es-MX"/>
        </w:rPr>
        <w:t xml:space="preserve"> </w:t>
      </w: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pStyle w:val="Normalcentr"/>
        <w:rPr>
          <w:lang w:val="es-MX"/>
        </w:rPr>
      </w:pPr>
    </w:p>
    <w:p w:rsidR="004A45FE" w:rsidRDefault="004A45FE">
      <w:pPr>
        <w:jc w:val="center"/>
        <w:rPr>
          <w:b/>
          <w:lang w:val="es-MX"/>
        </w:rPr>
      </w:pPr>
      <w:r>
        <w:rPr>
          <w:b/>
          <w:lang w:val="es-MX"/>
        </w:rPr>
        <w:t xml:space="preserve">Parte II (con CAS): </w:t>
      </w:r>
    </w:p>
    <w:p w:rsidR="004A45FE" w:rsidRDefault="004A45FE">
      <w:pPr>
        <w:jc w:val="center"/>
        <w:rPr>
          <w:b/>
          <w:lang w:val="es-MX"/>
        </w:rPr>
      </w:pPr>
      <w:r>
        <w:rPr>
          <w:b/>
          <w:lang w:val="es-MX"/>
        </w:rPr>
        <w:t xml:space="preserve">Interpretación con la CAS de las soluciones de ecuaciones con una y dos incógnitas </w:t>
      </w:r>
    </w:p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  <w:r>
        <w:rPr>
          <w:lang w:val="es-MX"/>
        </w:rPr>
        <w:t xml:space="preserve">(A) </w:t>
      </w:r>
      <w:r>
        <w:rPr>
          <w:u w:val="single"/>
          <w:lang w:val="es-MX"/>
        </w:rPr>
        <w:t>Solución de una ecuación con una incógnita</w:t>
      </w:r>
      <w:r>
        <w:rPr>
          <w:lang w:val="es-MX"/>
        </w:rPr>
        <w:t>.</w:t>
      </w:r>
    </w:p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</w:p>
    <w:p w:rsidR="004A45FE" w:rsidRDefault="000F0CB2">
      <w:pPr>
        <w:rPr>
          <w:u w:val="single"/>
          <w:lang w:val="es-MX"/>
        </w:rPr>
      </w:pPr>
      <w:r>
        <w:rPr>
          <w:lang w:val="es-MX"/>
        </w:rPr>
        <w:t>Usa</w:t>
      </w:r>
      <w:r w:rsidR="004A45FE">
        <w:rPr>
          <w:lang w:val="es-MX"/>
        </w:rPr>
        <w:t xml:space="preserve"> el comando “SOLVE” de la CAS para resolver la siguiente ecuación: </w:t>
      </w:r>
    </w:p>
    <w:p w:rsidR="004A45FE" w:rsidRDefault="004A45FE">
      <w:pPr>
        <w:jc w:val="center"/>
        <w:rPr>
          <w:lang w:val="es-MX"/>
        </w:rPr>
      </w:pPr>
    </w:p>
    <w:p w:rsidR="004A45FE" w:rsidRDefault="004A45FE">
      <w:pPr>
        <w:jc w:val="center"/>
        <w:rPr>
          <w:lang w:val="es-MX"/>
        </w:rPr>
      </w:pPr>
      <w:r>
        <w:rPr>
          <w:i/>
          <w:lang w:val="es-MX"/>
        </w:rPr>
        <w:t>4(3x-7) = 2(3-x)+5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4890"/>
        <w:gridCol w:w="3890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introduce</w:t>
            </w:r>
            <w:r w:rsidR="000F0CB2">
              <w:rPr>
                <w:lang w:val="es-MX"/>
              </w:rPr>
              <w:t>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3890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>Qué muestra la CAS como resultado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3890" w:type="dxa"/>
          </w:tcPr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  <w:r>
        <w:rPr>
          <w:lang w:val="es-MX"/>
        </w:rPr>
        <w:t xml:space="preserve">(B) </w:t>
      </w:r>
      <w:r>
        <w:rPr>
          <w:u w:val="single"/>
          <w:lang w:val="es-MX"/>
        </w:rPr>
        <w:t>Solución de una ecuación con dos incógnitas</w:t>
      </w:r>
      <w:r>
        <w:rPr>
          <w:lang w:val="es-MX"/>
        </w:rPr>
        <w:t>.</w:t>
      </w:r>
      <w:r>
        <w:rPr>
          <w:u w:val="single"/>
          <w:lang w:val="es-MX"/>
        </w:rPr>
        <w:t xml:space="preserve"> </w:t>
      </w:r>
    </w:p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  <w:r>
        <w:rPr>
          <w:lang w:val="es-MX"/>
        </w:rPr>
        <w:t xml:space="preserve">Las siguientes seis preguntas se refieren a la ecuación:  </w:t>
      </w:r>
      <w:r>
        <w:rPr>
          <w:i/>
          <w:lang w:val="es-MX"/>
        </w:rPr>
        <w:t>2x+7 = 8y+11</w:t>
      </w:r>
      <w:r>
        <w:rPr>
          <w:lang w:val="es-MX"/>
        </w:rPr>
        <w:t>.</w:t>
      </w:r>
      <w:r>
        <w:rPr>
          <w:i/>
          <w:lang w:val="es-MX"/>
        </w:rPr>
        <w:t xml:space="preserve"> </w:t>
      </w:r>
      <w:r>
        <w:rPr>
          <w:lang w:val="es-MX"/>
        </w:rPr>
        <w:t xml:space="preserve"> </w:t>
      </w:r>
    </w:p>
    <w:p w:rsidR="004A45FE" w:rsidRDefault="004A45FE">
      <w:pPr>
        <w:rPr>
          <w:lang w:val="es-MX"/>
        </w:rPr>
      </w:pPr>
    </w:p>
    <w:p w:rsidR="004A45FE" w:rsidRDefault="004A45FE">
      <w:pPr>
        <w:numPr>
          <w:ilvl w:val="0"/>
          <w:numId w:val="12"/>
        </w:numPr>
        <w:rPr>
          <w:lang w:val="es-MX"/>
        </w:rPr>
      </w:pPr>
      <w:r>
        <w:rPr>
          <w:lang w:val="es-MX"/>
        </w:rPr>
        <w:t>¿Cuál cree</w:t>
      </w:r>
      <w:r w:rsidR="000F0CB2">
        <w:rPr>
          <w:lang w:val="es-MX"/>
        </w:rPr>
        <w:t>s</w:t>
      </w:r>
      <w:r>
        <w:rPr>
          <w:lang w:val="es-MX"/>
        </w:rPr>
        <w:t xml:space="preserve"> que sea el resultado si usa</w:t>
      </w:r>
      <w:r w:rsidR="000F0CB2">
        <w:rPr>
          <w:lang w:val="es-MX"/>
        </w:rPr>
        <w:t>s</w:t>
      </w:r>
      <w:r>
        <w:rPr>
          <w:lang w:val="es-MX"/>
        </w:rPr>
        <w:t xml:space="preserve"> la CAS para resolver esta ecuación en términos de </w:t>
      </w:r>
      <w:r>
        <w:rPr>
          <w:i/>
          <w:lang w:val="es-MX"/>
        </w:rPr>
        <w:t>x</w:t>
      </w:r>
      <w:r>
        <w:rPr>
          <w:lang w:val="es-MX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0F0CB2">
      <w:pPr>
        <w:numPr>
          <w:ilvl w:val="0"/>
          <w:numId w:val="12"/>
        </w:numPr>
        <w:rPr>
          <w:lang w:val="es-MX"/>
        </w:rPr>
      </w:pPr>
      <w:r>
        <w:rPr>
          <w:lang w:val="es-MX"/>
        </w:rPr>
        <w:t>Usa</w:t>
      </w:r>
      <w:r w:rsidR="004A45FE">
        <w:rPr>
          <w:lang w:val="es-MX"/>
        </w:rPr>
        <w:t xml:space="preserve"> la CAS para resolver esta ecuación en términos de </w:t>
      </w:r>
      <w:r w:rsidR="004A45FE">
        <w:rPr>
          <w:i/>
          <w:lang w:val="es-MX"/>
        </w:rPr>
        <w:t>x</w:t>
      </w:r>
      <w:r w:rsidR="004A45FE">
        <w:rPr>
          <w:lang w:val="es-MX"/>
        </w:rPr>
        <w:t>:</w:t>
      </w:r>
    </w:p>
    <w:p w:rsidR="004A45FE" w:rsidRDefault="004A45FE">
      <w:pPr>
        <w:ind w:left="709"/>
        <w:rPr>
          <w:lang w:val="es-MX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4748"/>
        <w:gridCol w:w="4032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introduce</w:t>
            </w:r>
            <w:r w:rsidR="000F0CB2">
              <w:rPr>
                <w:lang w:val="es-MX"/>
              </w:rPr>
              <w:t>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4032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>Qué muestra la CAS como resultado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4032" w:type="dxa"/>
          </w:tcPr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ind w:firstLine="709"/>
        <w:rPr>
          <w:lang w:val="es-MX"/>
        </w:rPr>
      </w:pPr>
    </w:p>
    <w:p w:rsidR="004A45FE" w:rsidRDefault="004A45FE">
      <w:pPr>
        <w:numPr>
          <w:ilvl w:val="0"/>
          <w:numId w:val="12"/>
        </w:numPr>
        <w:rPr>
          <w:lang w:val="es-MX"/>
        </w:rPr>
      </w:pPr>
      <w:r>
        <w:rPr>
          <w:lang w:val="es-MX"/>
        </w:rPr>
        <w:t>¿Cómo interpreta</w:t>
      </w:r>
      <w:r w:rsidR="000F0CB2">
        <w:rPr>
          <w:lang w:val="es-MX"/>
        </w:rPr>
        <w:t>s</w:t>
      </w:r>
      <w:r>
        <w:rPr>
          <w:lang w:val="es-MX"/>
        </w:rPr>
        <w:t xml:space="preserve"> el resultado mostrado por la CAS?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numPr>
          <w:ilvl w:val="0"/>
          <w:numId w:val="12"/>
        </w:numPr>
        <w:rPr>
          <w:lang w:val="es-MX"/>
        </w:rPr>
      </w:pPr>
      <w:r>
        <w:rPr>
          <w:lang w:val="es-MX"/>
        </w:rPr>
        <w:t>¿Cuál cree</w:t>
      </w:r>
      <w:r w:rsidR="000F0CB2">
        <w:rPr>
          <w:lang w:val="es-MX"/>
        </w:rPr>
        <w:t>s</w:t>
      </w:r>
      <w:r>
        <w:rPr>
          <w:lang w:val="es-MX"/>
        </w:rPr>
        <w:t xml:space="preserve"> que sea el resultado si usa</w:t>
      </w:r>
      <w:r w:rsidR="000F0CB2">
        <w:rPr>
          <w:lang w:val="es-MX"/>
        </w:rPr>
        <w:t>s</w:t>
      </w:r>
      <w:r>
        <w:rPr>
          <w:lang w:val="es-MX"/>
        </w:rPr>
        <w:t xml:space="preserve"> la CAS para resolver esta ecuación en términos de </w:t>
      </w:r>
      <w:r>
        <w:rPr>
          <w:i/>
          <w:lang w:val="es-MX"/>
        </w:rPr>
        <w:t>y</w:t>
      </w:r>
      <w:r>
        <w:rPr>
          <w:lang w:val="es-MX"/>
        </w:rPr>
        <w:t>?</w:t>
      </w:r>
    </w:p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0F0CB2">
      <w:pPr>
        <w:numPr>
          <w:ilvl w:val="0"/>
          <w:numId w:val="12"/>
        </w:numPr>
        <w:rPr>
          <w:lang w:val="es-MX"/>
        </w:rPr>
      </w:pPr>
      <w:r>
        <w:rPr>
          <w:lang w:val="es-MX"/>
        </w:rPr>
        <w:t>Usa</w:t>
      </w:r>
      <w:r w:rsidR="004A45FE">
        <w:rPr>
          <w:lang w:val="es-MX"/>
        </w:rPr>
        <w:t xml:space="preserve"> la CAS para resolver la ecuación: </w:t>
      </w:r>
      <w:r w:rsidR="004A45FE">
        <w:rPr>
          <w:i/>
          <w:lang w:val="es-MX"/>
        </w:rPr>
        <w:t>2x+7 = 8y+11</w:t>
      </w:r>
      <w:r w:rsidR="004A45FE">
        <w:rPr>
          <w:lang w:val="es-MX"/>
        </w:rPr>
        <w:t xml:space="preserve"> en términos de </w:t>
      </w:r>
      <w:r w:rsidR="004A45FE">
        <w:rPr>
          <w:i/>
          <w:lang w:val="es-MX"/>
        </w:rPr>
        <w:t>y:</w:t>
      </w:r>
    </w:p>
    <w:p w:rsidR="004A45FE" w:rsidRDefault="004A45FE">
      <w:pPr>
        <w:ind w:left="709"/>
        <w:rPr>
          <w:lang w:val="es-MX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4890"/>
        <w:gridCol w:w="3890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introduce</w:t>
            </w:r>
            <w:r w:rsidR="000F0CB2">
              <w:rPr>
                <w:lang w:val="es-MX"/>
              </w:rPr>
              <w:t>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3890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Qué muestra la CAS como resultado 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3890" w:type="dxa"/>
          </w:tcPr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numPr>
          <w:ilvl w:val="0"/>
          <w:numId w:val="12"/>
        </w:numPr>
        <w:rPr>
          <w:lang w:val="es-MX"/>
        </w:rPr>
      </w:pPr>
      <w:r>
        <w:rPr>
          <w:lang w:val="es-MX"/>
        </w:rPr>
        <w:t>¿Cómo interpreta</w:t>
      </w:r>
      <w:r w:rsidR="000F0CB2">
        <w:rPr>
          <w:lang w:val="es-MX"/>
        </w:rPr>
        <w:t>s</w:t>
      </w:r>
      <w:r>
        <w:rPr>
          <w:lang w:val="es-MX"/>
        </w:rPr>
        <w:t xml:space="preserve"> el resultado mostrado por la CAS?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  <w:r>
        <w:rPr>
          <w:lang w:val="es-MX"/>
        </w:rPr>
        <w:t xml:space="preserve">(C) </w:t>
      </w:r>
      <w:r>
        <w:rPr>
          <w:u w:val="single"/>
          <w:lang w:val="es-MX"/>
        </w:rPr>
        <w:t xml:space="preserve">Distinción entre soluciones de ecuaciones con una y dos incógnitas </w:t>
      </w:r>
    </w:p>
    <w:p w:rsidR="004A45FE" w:rsidRDefault="004A45FE">
      <w:pPr>
        <w:rPr>
          <w:lang w:val="es-MX"/>
        </w:rPr>
      </w:pPr>
    </w:p>
    <w:p w:rsidR="004A45FE" w:rsidRDefault="000F0CB2">
      <w:pPr>
        <w:numPr>
          <w:ilvl w:val="0"/>
          <w:numId w:val="15"/>
        </w:numPr>
        <w:rPr>
          <w:lang w:val="es-MX"/>
        </w:rPr>
      </w:pPr>
      <w:r>
        <w:rPr>
          <w:lang w:val="es-MX"/>
        </w:rPr>
        <w:lastRenderedPageBreak/>
        <w:t>Es probable que t</w:t>
      </w:r>
      <w:r w:rsidR="004A45FE">
        <w:rPr>
          <w:lang w:val="es-MX"/>
        </w:rPr>
        <w:t>e haya</w:t>
      </w:r>
      <w:r>
        <w:rPr>
          <w:lang w:val="es-MX"/>
        </w:rPr>
        <w:t>s</w:t>
      </w:r>
      <w:r w:rsidR="004A45FE">
        <w:rPr>
          <w:lang w:val="es-MX"/>
        </w:rPr>
        <w:t xml:space="preserve"> dado cuenta de que, en la Parte II (A), la CAS mostró un valor numérico como solución para </w:t>
      </w:r>
      <w:r w:rsidR="004A45FE">
        <w:rPr>
          <w:i/>
          <w:lang w:val="es-MX"/>
        </w:rPr>
        <w:t>x</w:t>
      </w:r>
      <w:r w:rsidR="004A45FE">
        <w:rPr>
          <w:lang w:val="es-MX"/>
        </w:rPr>
        <w:t>. Por el contrario, en la Parte II (B), la calculadora mostró el resultado en forma de expresión algebraica. ¿Cómo explica</w:t>
      </w:r>
      <w:r>
        <w:rPr>
          <w:lang w:val="es-MX"/>
        </w:rPr>
        <w:t>s</w:t>
      </w:r>
      <w:r w:rsidR="004A45FE">
        <w:rPr>
          <w:lang w:val="es-MX"/>
        </w:rPr>
        <w:t xml:space="preserve"> esta diferencia? </w:t>
      </w:r>
    </w:p>
    <w:p w:rsidR="004A45FE" w:rsidRDefault="004A45FE">
      <w:pPr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0F0CB2">
      <w:pPr>
        <w:numPr>
          <w:ilvl w:val="0"/>
          <w:numId w:val="15"/>
        </w:numPr>
        <w:rPr>
          <w:lang w:val="es-MX"/>
        </w:rPr>
      </w:pPr>
      <w:r>
        <w:rPr>
          <w:lang w:val="es-MX"/>
        </w:rPr>
        <w:t>¿Cómo puedes</w:t>
      </w:r>
      <w:r w:rsidR="004A45FE">
        <w:rPr>
          <w:lang w:val="es-MX"/>
        </w:rPr>
        <w:t xml:space="preserve"> usar esas expresiones, mostradas por la CAS, para encontrar soluciones numéricas de las ecuaciones?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pStyle w:val="Titre5"/>
        <w:rPr>
          <w:u w:val="none"/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pStyle w:val="Titre5"/>
        <w:pBdr>
          <w:top w:val="single" w:sz="12" w:space="1" w:color="auto"/>
          <w:bottom w:val="single" w:sz="12" w:space="1" w:color="auto"/>
        </w:pBdr>
        <w:rPr>
          <w:b/>
          <w:u w:val="none"/>
          <w:lang w:val="es-MX"/>
        </w:rPr>
      </w:pPr>
      <w:r>
        <w:rPr>
          <w:b/>
          <w:u w:val="none"/>
          <w:lang w:val="es-MX"/>
        </w:rPr>
        <w:t>Discusión en el salón de clases de la Parte II A, B, C</w:t>
      </w:r>
    </w:p>
    <w:p w:rsidR="004A45FE" w:rsidRDefault="004A45FE">
      <w:pPr>
        <w:ind w:left="426" w:hanging="426"/>
        <w:rPr>
          <w:lang w:val="es-MX"/>
        </w:rPr>
      </w:pPr>
      <w:r>
        <w:rPr>
          <w:lang w:val="es-MX"/>
        </w:rPr>
        <w:br w:type="page"/>
      </w:r>
      <w:r>
        <w:rPr>
          <w:lang w:val="es-MX"/>
        </w:rPr>
        <w:lastRenderedPageBreak/>
        <w:t xml:space="preserve">(D) </w:t>
      </w:r>
      <w:r>
        <w:rPr>
          <w:u w:val="single"/>
          <w:lang w:val="es-MX"/>
        </w:rPr>
        <w:t xml:space="preserve">Uso de la CAS para generar y verificar soluciones de ecuaciones con una y dos incógnitas </w:t>
      </w:r>
    </w:p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</w:p>
    <w:p w:rsidR="004A45FE" w:rsidRDefault="000F0CB2">
      <w:pPr>
        <w:numPr>
          <w:ilvl w:val="0"/>
          <w:numId w:val="16"/>
        </w:numPr>
        <w:rPr>
          <w:lang w:val="es-MX"/>
        </w:rPr>
      </w:pPr>
      <w:r>
        <w:rPr>
          <w:lang w:val="es-MX"/>
        </w:rPr>
        <w:t>Usa</w:t>
      </w:r>
      <w:r w:rsidR="004A45FE">
        <w:rPr>
          <w:lang w:val="es-MX"/>
        </w:rPr>
        <w:t xml:space="preserve"> la CAS para generar tres soluciones de cada u</w:t>
      </w:r>
      <w:r>
        <w:rPr>
          <w:lang w:val="es-MX"/>
        </w:rPr>
        <w:t>na de estas ecuaciones (registra</w:t>
      </w:r>
      <w:r w:rsidR="004A45FE">
        <w:rPr>
          <w:lang w:val="es-MX"/>
        </w:rPr>
        <w:t xml:space="preserve"> todo aquello que introduce</w:t>
      </w:r>
      <w:r>
        <w:rPr>
          <w:lang w:val="es-MX"/>
        </w:rPr>
        <w:t>s</w:t>
      </w:r>
      <w:r w:rsidR="004A45FE">
        <w:rPr>
          <w:lang w:val="es-MX"/>
        </w:rPr>
        <w:t xml:space="preserve"> en la CAS mientras prosigue</w:t>
      </w:r>
      <w:r>
        <w:rPr>
          <w:lang w:val="es-MX"/>
        </w:rPr>
        <w:t>s con t</w:t>
      </w:r>
      <w:r w:rsidR="004A45FE">
        <w:rPr>
          <w:lang w:val="es-MX"/>
        </w:rPr>
        <w:t>u trabajo, y de lo que la CAS muestra como res</w:t>
      </w:r>
      <w:r>
        <w:rPr>
          <w:lang w:val="es-MX"/>
        </w:rPr>
        <w:t>ultado, en cada paso). Verifica</w:t>
      </w:r>
      <w:r w:rsidR="004A45FE">
        <w:rPr>
          <w:lang w:val="es-MX"/>
        </w:rPr>
        <w:t xml:space="preserve"> al menos una solución de cada ecuación (con la CAS).</w:t>
      </w:r>
    </w:p>
    <w:p w:rsidR="004A45FE" w:rsidRDefault="004A45FE">
      <w:pPr>
        <w:rPr>
          <w:lang w:val="es-MX"/>
        </w:rPr>
      </w:pPr>
    </w:p>
    <w:p w:rsidR="004A45FE" w:rsidRDefault="004A45FE">
      <w:pPr>
        <w:jc w:val="center"/>
        <w:rPr>
          <w:lang w:val="es-MX"/>
        </w:rPr>
      </w:pPr>
      <w:r>
        <w:rPr>
          <w:lang w:val="es-MX"/>
        </w:rPr>
        <w:t>(a)</w:t>
      </w:r>
      <w:r>
        <w:rPr>
          <w:lang w:val="es-MX"/>
        </w:rPr>
        <w:tab/>
      </w:r>
      <w:r>
        <w:rPr>
          <w:position w:val="-24"/>
          <w:lang w:val="es-MX"/>
        </w:rPr>
        <w:object w:dxaOrig="1359" w:dyaOrig="620">
          <v:shape id="_x0000_i1031" type="#_x0000_t75" style="width:75.35pt;height:35pt" o:ole="" fillcolor="window">
            <v:imagedata r:id="rId20" o:title=""/>
          </v:shape>
          <o:OLEObject Type="Embed" ProgID="Equation.3" ShapeID="_x0000_i1031" DrawAspect="Content" ObjectID="_1475741929" r:id="rId21"/>
        </w:object>
      </w:r>
    </w:p>
    <w:p w:rsidR="004A45FE" w:rsidRDefault="004A45FE">
      <w:pPr>
        <w:jc w:val="center"/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645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introduce</w:t>
            </w:r>
            <w:r w:rsidR="000F0CB2">
              <w:rPr>
                <w:lang w:val="es-MX"/>
              </w:rPr>
              <w:t>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3645" w:type="dxa"/>
          </w:tcPr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Qué resultado muestra la CAS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</w:tc>
        <w:tc>
          <w:tcPr>
            <w:tcW w:w="3645" w:type="dxa"/>
          </w:tcPr>
          <w:p w:rsidR="004A45FE" w:rsidRDefault="004A45FE">
            <w:pPr>
              <w:jc w:val="center"/>
              <w:rPr>
                <w:lang w:val="es-MX"/>
              </w:rPr>
            </w:pPr>
          </w:p>
        </w:tc>
      </w:tr>
    </w:tbl>
    <w:p w:rsidR="004A45FE" w:rsidRDefault="004A45FE">
      <w:pPr>
        <w:jc w:val="center"/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jc w:val="center"/>
        <w:rPr>
          <w:lang w:val="es-MX"/>
        </w:rPr>
      </w:pPr>
      <w:r>
        <w:rPr>
          <w:lang w:val="es-MX"/>
        </w:rPr>
        <w:t>(b)</w:t>
      </w:r>
      <w:r>
        <w:rPr>
          <w:lang w:val="es-MX"/>
        </w:rPr>
        <w:tab/>
      </w:r>
      <w:r>
        <w:rPr>
          <w:position w:val="-22"/>
          <w:lang w:val="es-MX"/>
        </w:rPr>
        <w:object w:dxaOrig="1860" w:dyaOrig="580">
          <v:shape id="_x0000_i1032" type="#_x0000_t75" style="width:92.85pt;height:28.95pt" o:ole="" fillcolor="window">
            <v:imagedata r:id="rId22" o:title=""/>
          </v:shape>
          <o:OLEObject Type="Embed" ProgID="Equation.3" ShapeID="_x0000_i1032" DrawAspect="Content" ObjectID="_1475741930" r:id="rId23"/>
        </w:obje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645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Qué introduce</w:t>
            </w:r>
            <w:r w:rsidR="000F0CB2">
              <w:rPr>
                <w:lang w:val="es-MX"/>
              </w:rPr>
              <w:t>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3645" w:type="dxa"/>
          </w:tcPr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Qué resultado muestra la CAS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</w:p>
        </w:tc>
        <w:tc>
          <w:tcPr>
            <w:tcW w:w="3645" w:type="dxa"/>
          </w:tcPr>
          <w:p w:rsidR="004A45FE" w:rsidRDefault="004A45FE">
            <w:pPr>
              <w:jc w:val="center"/>
              <w:rPr>
                <w:lang w:val="es-MX"/>
              </w:rPr>
            </w:pPr>
          </w:p>
        </w:tc>
      </w:tr>
    </w:tbl>
    <w:p w:rsidR="004A45FE" w:rsidRDefault="00265713">
      <w:pPr>
        <w:numPr>
          <w:ilvl w:val="0"/>
          <w:numId w:val="16"/>
        </w:numPr>
        <w:rPr>
          <w:lang w:val="es-MX"/>
        </w:rPr>
      </w:pPr>
      <w:r>
        <w:rPr>
          <w:lang w:val="es-MX"/>
        </w:rPr>
        <w:t>Plantea</w:t>
      </w:r>
      <w:r w:rsidR="004A45FE">
        <w:rPr>
          <w:lang w:val="es-MX"/>
        </w:rPr>
        <w:t xml:space="preserve"> al me</w:t>
      </w:r>
      <w:r w:rsidR="000F0CB2">
        <w:rPr>
          <w:lang w:val="es-MX"/>
        </w:rPr>
        <w:t xml:space="preserve">nos una pregunta o </w:t>
      </w:r>
      <w:r>
        <w:rPr>
          <w:lang w:val="es-MX"/>
        </w:rPr>
        <w:t xml:space="preserve">da alguna </w:t>
      </w:r>
      <w:r w:rsidR="000F0CB2">
        <w:rPr>
          <w:lang w:val="es-MX"/>
        </w:rPr>
        <w:t>idea que se t</w:t>
      </w:r>
      <w:r w:rsidR="004A45FE">
        <w:rPr>
          <w:lang w:val="es-MX"/>
        </w:rPr>
        <w:t>e haya ocurrido</w:t>
      </w:r>
      <w:r w:rsidR="000F0CB2">
        <w:rPr>
          <w:lang w:val="es-MX"/>
        </w:rPr>
        <w:t>,</w:t>
      </w:r>
      <w:r w:rsidR="004A45FE">
        <w:rPr>
          <w:lang w:val="es-MX"/>
        </w:rPr>
        <w:t xml:space="preserve"> mientras trabajaba</w:t>
      </w:r>
      <w:r w:rsidR="000F0CB2">
        <w:rPr>
          <w:lang w:val="es-MX"/>
        </w:rPr>
        <w:t>s</w:t>
      </w:r>
      <w:r w:rsidR="004A45FE">
        <w:rPr>
          <w:lang w:val="es-MX"/>
        </w:rPr>
        <w:t xml:space="preserve"> en la Parte D, precedente (por ejemplo, una pregunta referente a las dificultades que haya</w:t>
      </w:r>
      <w:r w:rsidR="00D00287">
        <w:rPr>
          <w:lang w:val="es-MX"/>
        </w:rPr>
        <w:t>s</w:t>
      </w:r>
      <w:r w:rsidR="004A45FE">
        <w:rPr>
          <w:lang w:val="es-MX"/>
        </w:rPr>
        <w:t xml:space="preserve"> tenido). </w:t>
      </w:r>
    </w:p>
    <w:p w:rsidR="004A45FE" w:rsidRDefault="004A45F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lang w:val="es-MX"/>
        </w:rPr>
      </w:pPr>
    </w:p>
    <w:p w:rsidR="004A45FE" w:rsidRDefault="004A45F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lang w:val="es-MX"/>
        </w:rPr>
      </w:pPr>
    </w:p>
    <w:p w:rsidR="004A45FE" w:rsidRDefault="004A45F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lang w:val="es-MX"/>
        </w:rPr>
      </w:pPr>
    </w:p>
    <w:p w:rsidR="004A45FE" w:rsidRDefault="004A45FE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lang w:val="es-MX"/>
        </w:rPr>
      </w:pPr>
    </w:p>
    <w:p w:rsidR="004A45FE" w:rsidRDefault="004A45FE">
      <w:pPr>
        <w:jc w:val="center"/>
        <w:rPr>
          <w:lang w:val="es-MX"/>
        </w:rPr>
      </w:pPr>
      <w:r>
        <w:rPr>
          <w:b/>
          <w:lang w:val="es-MX"/>
        </w:rPr>
        <w:t xml:space="preserve">Lección 2 </w:t>
      </w:r>
      <w:r>
        <w:rPr>
          <w:lang w:val="es-MX"/>
        </w:rPr>
        <w:t>(Partes IIIA, IIIB, IIIC)</w:t>
      </w:r>
    </w:p>
    <w:p w:rsidR="004A45FE" w:rsidRDefault="004A45FE">
      <w:pPr>
        <w:rPr>
          <w:lang w:val="es-MX"/>
        </w:rPr>
      </w:pPr>
    </w:p>
    <w:p w:rsidR="004A45FE" w:rsidRDefault="004A45FE">
      <w:pPr>
        <w:jc w:val="center"/>
        <w:rPr>
          <w:b/>
          <w:lang w:val="es-MX"/>
        </w:rPr>
      </w:pPr>
      <w:r>
        <w:rPr>
          <w:b/>
          <w:lang w:val="es-MX"/>
        </w:rPr>
        <w:t xml:space="preserve">Parte IIIA (con papel y lápiz): Repaso de los métodos de Igualación y de Sustitución </w:t>
      </w:r>
    </w:p>
    <w:p w:rsidR="004A45FE" w:rsidRDefault="004A45FE">
      <w:pPr>
        <w:rPr>
          <w:u w:val="single"/>
          <w:lang w:val="es-MX"/>
        </w:rPr>
      </w:pPr>
    </w:p>
    <w:p w:rsidR="004A45FE" w:rsidRDefault="004A45FE">
      <w:pPr>
        <w:numPr>
          <w:ilvl w:val="0"/>
          <w:numId w:val="17"/>
        </w:numPr>
        <w:rPr>
          <w:lang w:val="es-MX"/>
        </w:rPr>
      </w:pPr>
      <w:r>
        <w:rPr>
          <w:lang w:val="es-MX"/>
        </w:rPr>
        <w:t>He aquí el método de IGUALACIÓN para resolver un sistema de ecuaciones lineales:</w:t>
      </w:r>
    </w:p>
    <w:p w:rsidR="004A45FE" w:rsidRDefault="004A45FE">
      <w:pPr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390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4A45FE" w:rsidRDefault="004A45FE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MÉTODO DE IGUALACIÓN</w:t>
            </w:r>
          </w:p>
          <w:p w:rsidR="004A45FE" w:rsidRDefault="004A45FE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El método algebraico de Igualación consiste en: </w:t>
            </w:r>
          </w:p>
        </w:tc>
        <w:tc>
          <w:tcPr>
            <w:tcW w:w="4390" w:type="dxa"/>
          </w:tcPr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+ 3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5</w:t>
            </w: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+ 6</w:t>
            </w:r>
            <w:r>
              <w:rPr>
                <w:i/>
                <w:lang w:val="es-MX"/>
              </w:rPr>
              <w:t xml:space="preserve">y </w:t>
            </w:r>
            <w:r>
              <w:rPr>
                <w:lang w:val="es-MX"/>
              </w:rPr>
              <w:t>= 20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  <w:r>
              <w:rPr>
                <w:lang w:val="es-MX"/>
              </w:rPr>
              <w:t xml:space="preserve">1. Despejar la misma variable en cada una de las ecuaciones y, de este modo, construir dos expresiones; las cuales tienen una variable común; </w:t>
            </w:r>
          </w:p>
        </w:tc>
        <w:tc>
          <w:tcPr>
            <w:tcW w:w="4390" w:type="dxa"/>
          </w:tcPr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(5-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)/3</w:t>
            </w: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(20-7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)/6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  <w:r>
              <w:rPr>
                <w:lang w:val="es-MX"/>
              </w:rPr>
              <w:t xml:space="preserve">2. Proponer que las dos expresiones obtenidas en el paso 1 sean iguales entre ellas, y así construir una ecuación con una variable; </w:t>
            </w:r>
          </w:p>
        </w:tc>
        <w:tc>
          <w:tcPr>
            <w:tcW w:w="4390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(5-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)/3 = (20-7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)/6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3. Resolver la ecuación que resulta; </w:t>
            </w: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4390" w:type="dxa"/>
          </w:tcPr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(5-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)/3 = (20-7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)/6</w:t>
            </w: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2(5-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 = (20-7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</w:t>
            </w: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10-2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= 20-7</w:t>
            </w:r>
            <w:r>
              <w:rPr>
                <w:i/>
                <w:lang w:val="es-MX"/>
              </w:rPr>
              <w:t>x</w:t>
            </w: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-2</w:t>
            </w:r>
            <w:r>
              <w:rPr>
                <w:i/>
                <w:lang w:val="es-MX"/>
              </w:rPr>
              <w:t xml:space="preserve">x </w:t>
            </w:r>
            <w:r>
              <w:rPr>
                <w:lang w:val="es-MX"/>
              </w:rPr>
              <w:t>= 20-10</w:t>
            </w: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= 10 </w:t>
            </w: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= 2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>4. Sustituir el valor obtenido en una de las ecuaciones del sistema</w:t>
            </w:r>
            <w:r w:rsidR="00D00287">
              <w:rPr>
                <w:lang w:val="es-MX"/>
              </w:rPr>
              <w:t>,</w:t>
            </w:r>
            <w:r>
              <w:rPr>
                <w:lang w:val="es-MX"/>
              </w:rPr>
              <w:t xml:space="preserve"> con objeto de calcular el valor de la otra variable de la pareja solución. </w:t>
            </w:r>
          </w:p>
        </w:tc>
        <w:tc>
          <w:tcPr>
            <w:tcW w:w="4390" w:type="dxa"/>
          </w:tcPr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(5 – 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)/3 = (5 – 2)/3 = 1</w:t>
            </w: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La pareja solución es (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, 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>) = (2, 1)</w:t>
            </w: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¡Verifique esto!</w:t>
            </w: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  <w:r>
        <w:rPr>
          <w:lang w:val="es-MX"/>
        </w:rPr>
        <w:t>Pregunta: ¿por qué piensa</w:t>
      </w:r>
      <w:r w:rsidR="00D00287">
        <w:rPr>
          <w:lang w:val="es-MX"/>
        </w:rPr>
        <w:t>s</w:t>
      </w:r>
      <w:r>
        <w:rPr>
          <w:lang w:val="es-MX"/>
        </w:rPr>
        <w:t xml:space="preserve"> que este método es llamado Método de Igualación? En otras palabras, ¿en qué sentido se lleva a cabo la igualación en este método?</w:t>
      </w: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MX"/>
        </w:rPr>
      </w:pPr>
    </w:p>
    <w:p w:rsidR="004A45FE" w:rsidRDefault="004A45FE">
      <w:pPr>
        <w:rPr>
          <w:u w:val="single"/>
          <w:lang w:val="es-MX"/>
        </w:rPr>
      </w:pPr>
    </w:p>
    <w:p w:rsidR="004A45FE" w:rsidRDefault="004A45FE">
      <w:pPr>
        <w:rPr>
          <w:u w:val="single"/>
          <w:lang w:val="es-MX"/>
        </w:rPr>
      </w:pPr>
    </w:p>
    <w:p w:rsidR="004A45FE" w:rsidRDefault="004A45FE">
      <w:pPr>
        <w:pStyle w:val="Retraitcorpsdetexte"/>
        <w:numPr>
          <w:ilvl w:val="0"/>
          <w:numId w:val="17"/>
        </w:numPr>
        <w:rPr>
          <w:lang w:val="es-MX"/>
        </w:rPr>
      </w:pPr>
      <w:r>
        <w:rPr>
          <w:lang w:val="es-MX"/>
        </w:rPr>
        <w:t xml:space="preserve">He aquí el método de SUSTITUCIÓN para resolver un sistema de ecuaciones lineales: </w:t>
      </w:r>
    </w:p>
    <w:p w:rsidR="004A45FE" w:rsidRDefault="004A45FE">
      <w:pPr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390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4A45FE" w:rsidRDefault="004A45FE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  <w:jc w:val="center"/>
              <w:rPr>
                <w:lang w:val="es-MX"/>
              </w:rPr>
            </w:pPr>
            <w:r>
              <w:rPr>
                <w:lang w:val="es-MX"/>
              </w:rPr>
              <w:t>MÉTODO DE SUSTITUCIÓN</w:t>
            </w:r>
          </w:p>
          <w:p w:rsidR="004A45FE" w:rsidRDefault="004A45FE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  <w:rPr>
                <w:lang w:val="es-MX"/>
              </w:rPr>
            </w:pP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  <w:r>
              <w:rPr>
                <w:lang w:val="es-MX"/>
              </w:rPr>
              <w:t xml:space="preserve">El método de sustitución algebraica consiste en: </w:t>
            </w:r>
          </w:p>
        </w:tc>
        <w:tc>
          <w:tcPr>
            <w:tcW w:w="4390" w:type="dxa"/>
          </w:tcPr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+ 3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25</w:t>
            </w: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+  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30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1. Despejar, si es necesario, una de las variables en una de las ecuaciones; </w:t>
            </w:r>
          </w:p>
        </w:tc>
        <w:tc>
          <w:tcPr>
            <w:tcW w:w="4390" w:type="dxa"/>
          </w:tcPr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30 – 5</w:t>
            </w:r>
            <w:r>
              <w:rPr>
                <w:i/>
                <w:lang w:val="es-MX"/>
              </w:rPr>
              <w:t>x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  <w:r>
              <w:rPr>
                <w:lang w:val="es-MX"/>
              </w:rPr>
              <w:t xml:space="preserve">2. Sustituir la expresión obtenida, en el paso 1, en la variable apropiada de la otra ecuación y, de este modo, construir una </w:t>
            </w:r>
            <w:r>
              <w:rPr>
                <w:lang w:val="es-MX"/>
              </w:rPr>
              <w:lastRenderedPageBreak/>
              <w:t xml:space="preserve">ecuación con una variable; </w:t>
            </w:r>
          </w:p>
        </w:tc>
        <w:tc>
          <w:tcPr>
            <w:tcW w:w="4390" w:type="dxa"/>
          </w:tcPr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2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+ 3(30 – 5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) = 25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3. Resolver la ecuación obtenida en el paso 2; </w:t>
            </w: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4390" w:type="dxa"/>
          </w:tcPr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+ 90 – 15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= 25</w:t>
            </w: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    -13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= 25-90</w:t>
            </w: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-13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>=-65</w:t>
            </w: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    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 = 65/13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4. Sustituir el valor obtenido en una de las ecuaciones del sistema; con objeto de calcular el valor de la otra variable de la pareja solución. </w:t>
            </w:r>
          </w:p>
        </w:tc>
        <w:tc>
          <w:tcPr>
            <w:tcW w:w="4390" w:type="dxa"/>
          </w:tcPr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 xml:space="preserve"> = 30 – 5(65/13)</w:t>
            </w: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= 65/13</w:t>
            </w: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La pareja solución es (</w:t>
            </w:r>
            <w:r>
              <w:rPr>
                <w:i/>
                <w:lang w:val="es-MX"/>
              </w:rPr>
              <w:t>x</w:t>
            </w:r>
            <w:r>
              <w:rPr>
                <w:lang w:val="es-MX"/>
              </w:rPr>
              <w:t xml:space="preserve">, </w:t>
            </w:r>
            <w:r>
              <w:rPr>
                <w:i/>
                <w:lang w:val="es-MX"/>
              </w:rPr>
              <w:t>y</w:t>
            </w:r>
            <w:r>
              <w:rPr>
                <w:lang w:val="es-MX"/>
              </w:rPr>
              <w:t>) = (65/13, 65/13)</w:t>
            </w:r>
          </w:p>
          <w:p w:rsidR="004A45FE" w:rsidRDefault="004A45F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¡Verifique esto!</w:t>
            </w: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  <w:r>
        <w:rPr>
          <w:lang w:val="es-MX"/>
        </w:rPr>
        <w:t>Pregunta: ¿por qué piensa</w:t>
      </w:r>
      <w:r w:rsidR="00D00287">
        <w:rPr>
          <w:lang w:val="es-MX"/>
        </w:rPr>
        <w:t>s</w:t>
      </w:r>
      <w:r>
        <w:rPr>
          <w:lang w:val="es-MX"/>
        </w:rPr>
        <w:t xml:space="preserve"> que este método es llamado Método de Sustitución?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</w:p>
    <w:p w:rsidR="004A45FE" w:rsidRDefault="004A45FE">
      <w:pPr>
        <w:numPr>
          <w:ilvl w:val="0"/>
          <w:numId w:val="17"/>
        </w:numPr>
        <w:rPr>
          <w:lang w:val="es-MX"/>
        </w:rPr>
      </w:pPr>
      <w:r>
        <w:rPr>
          <w:lang w:val="es-MX"/>
        </w:rPr>
        <w:t xml:space="preserve">¿En qué forma estos dos métodos (los métodos de </w:t>
      </w:r>
      <w:r w:rsidR="00D00287">
        <w:rPr>
          <w:lang w:val="es-MX"/>
        </w:rPr>
        <w:t>Igualación y de Sustitución) te</w:t>
      </w:r>
      <w:r>
        <w:rPr>
          <w:lang w:val="es-MX"/>
        </w:rPr>
        <w:t xml:space="preserve"> permiten reducir el sis</w:t>
      </w:r>
      <w:r w:rsidR="00D00287">
        <w:rPr>
          <w:lang w:val="es-MX"/>
        </w:rPr>
        <w:t>tema dado en otro que ya sabes</w:t>
      </w:r>
      <w:r>
        <w:rPr>
          <w:lang w:val="es-MX"/>
        </w:rPr>
        <w:t xml:space="preserve"> cómo abordarlo?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pStyle w:val="Titre1"/>
        <w:pBdr>
          <w:top w:val="single" w:sz="18" w:space="1" w:color="auto"/>
          <w:bottom w:val="single" w:sz="18" w:space="1" w:color="auto"/>
        </w:pBdr>
        <w:jc w:val="center"/>
        <w:rPr>
          <w:b/>
          <w:u w:val="none"/>
          <w:lang w:val="es-MX"/>
        </w:rPr>
      </w:pPr>
      <w:r>
        <w:rPr>
          <w:b/>
          <w:u w:val="none"/>
          <w:lang w:val="es-MX"/>
        </w:rPr>
        <w:t>Discusión en el salón de clases de la Parte IIIA</w:t>
      </w:r>
    </w:p>
    <w:p w:rsidR="004A45FE" w:rsidRDefault="004A45FE">
      <w:pPr>
        <w:rPr>
          <w:b/>
          <w:lang w:val="es-MX"/>
        </w:rPr>
      </w:pPr>
    </w:p>
    <w:p w:rsidR="004A45FE" w:rsidRDefault="004A45FE">
      <w:pPr>
        <w:pStyle w:val="Titre3"/>
        <w:rPr>
          <w:lang w:val="es-MX"/>
        </w:rPr>
      </w:pPr>
      <w:r>
        <w:rPr>
          <w:lang w:val="es-MX"/>
        </w:rPr>
        <w:t>Parte IIIB (con CAS): Uso del método de Igualación con la CAS</w:t>
      </w:r>
    </w:p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  <w:r>
        <w:rPr>
          <w:lang w:val="es-MX"/>
        </w:rPr>
        <w:t xml:space="preserve">He aquí un sistema de ecuaciones lineales:         </w:t>
      </w:r>
      <w:r>
        <w:rPr>
          <w:position w:val="-28"/>
          <w:lang w:val="es-MX"/>
        </w:rPr>
        <w:object w:dxaOrig="1500" w:dyaOrig="680">
          <v:shape id="_x0000_i1033" type="#_x0000_t75" style="width:72.65pt;height:32.95pt" o:ole="" fillcolor="window">
            <v:imagedata r:id="rId24" o:title=""/>
          </v:shape>
          <o:OLEObject Type="Embed" ProgID="Equation.3" ShapeID="_x0000_i1033" DrawAspect="Content" ObjectID="_1475741931" r:id="rId25"/>
        </w:object>
      </w:r>
      <w:r>
        <w:rPr>
          <w:lang w:val="es-MX"/>
        </w:rPr>
        <w:t xml:space="preserve"> </w:t>
      </w:r>
    </w:p>
    <w:p w:rsidR="004A45FE" w:rsidRDefault="004A45FE">
      <w:pPr>
        <w:rPr>
          <w:lang w:val="es-MX"/>
        </w:rPr>
      </w:pPr>
    </w:p>
    <w:p w:rsidR="004A45FE" w:rsidRDefault="00D00287">
      <w:pPr>
        <w:pStyle w:val="Retraitcorpsdetexte"/>
        <w:numPr>
          <w:ilvl w:val="0"/>
          <w:numId w:val="18"/>
        </w:numPr>
        <w:rPr>
          <w:lang w:val="es-MX"/>
        </w:rPr>
      </w:pPr>
      <w:r>
        <w:rPr>
          <w:lang w:val="es-MX"/>
        </w:rPr>
        <w:t>Con la CAS, usa</w:t>
      </w:r>
      <w:r w:rsidR="004A45FE">
        <w:rPr>
          <w:lang w:val="es-MX"/>
        </w:rPr>
        <w:t xml:space="preserve"> el método de Igualación para</w:t>
      </w:r>
      <w:r>
        <w:rPr>
          <w:lang w:val="es-MX"/>
        </w:rPr>
        <w:t xml:space="preserve"> resolver este sistema (registra</w:t>
      </w:r>
      <w:r w:rsidR="004A45FE">
        <w:rPr>
          <w:lang w:val="es-MX"/>
        </w:rPr>
        <w:t xml:space="preserve"> todo aquello que introduce</w:t>
      </w:r>
      <w:r>
        <w:rPr>
          <w:lang w:val="es-MX"/>
        </w:rPr>
        <w:t>s</w:t>
      </w:r>
      <w:r w:rsidR="004A45FE">
        <w:rPr>
          <w:lang w:val="es-MX"/>
        </w:rPr>
        <w:t xml:space="preserve"> en la calculadora</w:t>
      </w:r>
      <w:r>
        <w:rPr>
          <w:lang w:val="es-MX"/>
        </w:rPr>
        <w:t>,</w:t>
      </w:r>
      <w:r w:rsidR="004A45FE">
        <w:rPr>
          <w:lang w:val="es-MX"/>
        </w:rPr>
        <w:t xml:space="preserve"> mientras prosigue</w:t>
      </w:r>
      <w:r>
        <w:rPr>
          <w:lang w:val="es-MX"/>
        </w:rPr>
        <w:t>s con t</w:t>
      </w:r>
      <w:r w:rsidR="004A45FE">
        <w:rPr>
          <w:lang w:val="es-MX"/>
        </w:rPr>
        <w:t xml:space="preserve">u trabajo, y de lo que la calculadora muestra como resultado al usar sus comandos). </w:t>
      </w:r>
    </w:p>
    <w:p w:rsidR="004A45FE" w:rsidRDefault="004A45FE">
      <w:pPr>
        <w:rPr>
          <w:lang w:val="es-MX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2835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El método de Igualación consiste en: </w:t>
            </w:r>
          </w:p>
        </w:tc>
        <w:tc>
          <w:tcPr>
            <w:tcW w:w="3544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>Qué introduce</w:t>
            </w:r>
            <w:r w:rsidR="00D00287">
              <w:rPr>
                <w:lang w:val="es-MX"/>
              </w:rPr>
              <w:t>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2835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Qué muestra la CAS como resultado 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1. Despejar la misma variable en cada una de las ecuaciones y, de este modo, crear dos expresiones, las cuales tienen una sola variable; </w:t>
            </w:r>
          </w:p>
        </w:tc>
        <w:tc>
          <w:tcPr>
            <w:tcW w:w="3544" w:type="dxa"/>
          </w:tcPr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835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2 y 3. Proponer que las dos expresiones obtenidas en el paso 1 sean iguales entre ellas, </w:t>
            </w:r>
            <w:r>
              <w:rPr>
                <w:lang w:val="es-MX"/>
              </w:rPr>
              <w:lastRenderedPageBreak/>
              <w:t xml:space="preserve">para construir una ecuación con una variable; resolver la ecuación que resulta; </w:t>
            </w:r>
          </w:p>
        </w:tc>
        <w:tc>
          <w:tcPr>
            <w:tcW w:w="3544" w:type="dxa"/>
          </w:tcPr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835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4A45FE" w:rsidRDefault="004A45FE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4. Sustituir el valor obtenido en una de las ecuaciones del sistema; con objeto de calcular el valor de la otra variable de la pareja solución. </w:t>
            </w:r>
          </w:p>
        </w:tc>
        <w:tc>
          <w:tcPr>
            <w:tcW w:w="3544" w:type="dxa"/>
          </w:tcPr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835" w:type="dxa"/>
          </w:tcPr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numPr>
          <w:ilvl w:val="0"/>
          <w:numId w:val="18"/>
        </w:numPr>
        <w:rPr>
          <w:lang w:val="es-MX"/>
        </w:rPr>
      </w:pPr>
      <w:r>
        <w:rPr>
          <w:lang w:val="es-MX"/>
        </w:rPr>
        <w:t>¿Cómo verifica</w:t>
      </w:r>
      <w:r w:rsidR="00D00287">
        <w:rPr>
          <w:lang w:val="es-MX"/>
        </w:rPr>
        <w:t>s</w:t>
      </w:r>
      <w:r>
        <w:rPr>
          <w:lang w:val="es-MX"/>
        </w:rPr>
        <w:t xml:space="preserve"> </w:t>
      </w:r>
      <w:r w:rsidR="00D00287">
        <w:rPr>
          <w:lang w:val="es-MX"/>
        </w:rPr>
        <w:t>con la CAS que t</w:t>
      </w:r>
      <w:r>
        <w:rPr>
          <w:lang w:val="es-MX"/>
        </w:rPr>
        <w:t>u solución es correcta?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pStyle w:val="Retraitcorpsdetexte3"/>
        <w:numPr>
          <w:ilvl w:val="0"/>
          <w:numId w:val="18"/>
        </w:numPr>
        <w:rPr>
          <w:lang w:val="es-MX"/>
        </w:rPr>
      </w:pPr>
      <w:r>
        <w:rPr>
          <w:lang w:val="es-MX"/>
        </w:rPr>
        <w:t>En el paso 4 de</w:t>
      </w:r>
      <w:r w:rsidR="00D00287">
        <w:rPr>
          <w:lang w:val="es-MX"/>
        </w:rPr>
        <w:t xml:space="preserve"> la Pregunta 1 precedente, reemplazaste</w:t>
      </w:r>
      <w:r>
        <w:rPr>
          <w:lang w:val="es-MX"/>
        </w:rPr>
        <w:t xml:space="preserve"> el valor obtenido en el Paso 3 (de la primera variable) en una de</w:t>
      </w:r>
      <w:r w:rsidR="00D00287">
        <w:rPr>
          <w:lang w:val="es-MX"/>
        </w:rPr>
        <w:t xml:space="preserve"> las ecuaciones. Ahora sustituye</w:t>
      </w:r>
      <w:r>
        <w:rPr>
          <w:lang w:val="es-MX"/>
        </w:rPr>
        <w:t xml:space="preserve"> este mismo valor obtenido en el Paso 3 en la otra ecuación. ¿Qué sucede? ¿Por qué cree</w:t>
      </w:r>
      <w:r w:rsidR="00D00287">
        <w:rPr>
          <w:lang w:val="es-MX"/>
        </w:rPr>
        <w:t>s</w:t>
      </w:r>
      <w:r>
        <w:rPr>
          <w:lang w:val="es-MX"/>
        </w:rPr>
        <w:t xml:space="preserve"> que pasa esto?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pStyle w:val="Titre1"/>
        <w:pBdr>
          <w:top w:val="single" w:sz="18" w:space="1" w:color="auto"/>
          <w:bottom w:val="single" w:sz="18" w:space="1" w:color="auto"/>
        </w:pBdr>
        <w:jc w:val="center"/>
        <w:rPr>
          <w:b/>
          <w:u w:val="none"/>
          <w:lang w:val="es-MX"/>
        </w:rPr>
      </w:pPr>
      <w:r>
        <w:rPr>
          <w:b/>
          <w:u w:val="none"/>
          <w:lang w:val="es-MX"/>
        </w:rPr>
        <w:t>Discusión en el salón de clases de la Parte IIIB</w:t>
      </w:r>
    </w:p>
    <w:p w:rsidR="004A45FE" w:rsidRDefault="004A45FE">
      <w:pPr>
        <w:rPr>
          <w:u w:val="single"/>
          <w:lang w:val="es-MX"/>
        </w:rPr>
      </w:pPr>
    </w:p>
    <w:p w:rsidR="004A45FE" w:rsidRDefault="004A45FE">
      <w:pPr>
        <w:pStyle w:val="Titre3"/>
        <w:rPr>
          <w:lang w:val="es-MX"/>
        </w:rPr>
      </w:pPr>
      <w:r>
        <w:rPr>
          <w:lang w:val="es-MX"/>
        </w:rPr>
        <w:t>Parte IIIC (con CAS): Uso del método de Sustitución con la CAS</w:t>
      </w:r>
    </w:p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</w:p>
    <w:p w:rsidR="004A45FE" w:rsidRDefault="00D00287">
      <w:pPr>
        <w:pStyle w:val="Retraitcorpsdetexte"/>
        <w:numPr>
          <w:ilvl w:val="0"/>
          <w:numId w:val="19"/>
        </w:numPr>
        <w:rPr>
          <w:lang w:val="es-MX"/>
        </w:rPr>
      </w:pPr>
      <w:r>
        <w:rPr>
          <w:lang w:val="es-MX"/>
        </w:rPr>
        <w:t>Con la CAS, usa</w:t>
      </w:r>
      <w:r w:rsidR="004A45FE">
        <w:rPr>
          <w:lang w:val="es-MX"/>
        </w:rPr>
        <w:t xml:space="preserve"> el método de Sustitución para</w:t>
      </w:r>
      <w:r>
        <w:rPr>
          <w:lang w:val="es-MX"/>
        </w:rPr>
        <w:t xml:space="preserve"> resolver este sistema (registra</w:t>
      </w:r>
      <w:r w:rsidR="004A45FE">
        <w:rPr>
          <w:lang w:val="es-MX"/>
        </w:rPr>
        <w:t xml:space="preserve"> todo aquello que introduce</w:t>
      </w:r>
      <w:r>
        <w:rPr>
          <w:lang w:val="es-MX"/>
        </w:rPr>
        <w:t>s</w:t>
      </w:r>
      <w:r w:rsidR="004A45FE">
        <w:rPr>
          <w:lang w:val="es-MX"/>
        </w:rPr>
        <w:t xml:space="preserve"> en la calculadora</w:t>
      </w:r>
      <w:r>
        <w:rPr>
          <w:lang w:val="es-MX"/>
        </w:rPr>
        <w:t>,</w:t>
      </w:r>
      <w:r w:rsidR="004A45FE">
        <w:rPr>
          <w:lang w:val="es-MX"/>
        </w:rPr>
        <w:t xml:space="preserve"> mientras prosigue</w:t>
      </w:r>
      <w:r>
        <w:rPr>
          <w:lang w:val="es-MX"/>
        </w:rPr>
        <w:t>s con t</w:t>
      </w:r>
      <w:r w:rsidR="004A45FE">
        <w:rPr>
          <w:lang w:val="es-MX"/>
        </w:rPr>
        <w:t xml:space="preserve">u trabajo, y de lo que la calculadora muestra como resultado al usar sus comandos). </w:t>
      </w:r>
    </w:p>
    <w:p w:rsidR="004A45FE" w:rsidRDefault="004A45FE">
      <w:pPr>
        <w:rPr>
          <w:lang w:val="es-MX"/>
        </w:rPr>
      </w:pPr>
    </w:p>
    <w:p w:rsidR="004A45FE" w:rsidRDefault="004A45FE">
      <w:pPr>
        <w:jc w:val="center"/>
        <w:rPr>
          <w:lang w:val="es-MX"/>
        </w:rPr>
      </w:pPr>
      <w:r>
        <w:rPr>
          <w:position w:val="-28"/>
          <w:lang w:val="es-MX"/>
        </w:rPr>
        <w:object w:dxaOrig="1320" w:dyaOrig="680">
          <v:shape id="_x0000_i1034" type="#_x0000_t75" style="width:65.95pt;height:34.3pt" o:ole="" fillcolor="window">
            <v:imagedata r:id="rId26" o:title=""/>
          </v:shape>
          <o:OLEObject Type="Embed" ProgID="Equation.3" ShapeID="_x0000_i1034" DrawAspect="Content" ObjectID="_1475741932" r:id="rId27"/>
        </w:object>
      </w:r>
    </w:p>
    <w:p w:rsidR="004A45FE" w:rsidRDefault="004A45FE">
      <w:pPr>
        <w:jc w:val="center"/>
        <w:rPr>
          <w:lang w:val="es-MX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2977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El método de Sustitución consiste en: </w:t>
            </w:r>
          </w:p>
        </w:tc>
        <w:tc>
          <w:tcPr>
            <w:tcW w:w="3685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>Qué introduce</w:t>
            </w:r>
            <w:r w:rsidR="00D00287">
              <w:rPr>
                <w:lang w:val="es-MX"/>
              </w:rPr>
              <w:t>s</w:t>
            </w:r>
            <w:r>
              <w:rPr>
                <w:lang w:val="es-MX"/>
              </w:rPr>
              <w:t xml:space="preserve"> en la CAS</w:t>
            </w:r>
          </w:p>
        </w:tc>
        <w:tc>
          <w:tcPr>
            <w:tcW w:w="2977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>Qué muestra la CAS como resultado</w:t>
            </w: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1. Despejar, si es necesario, una de las variables de alguna de las ecuaciones; </w:t>
            </w:r>
          </w:p>
        </w:tc>
        <w:tc>
          <w:tcPr>
            <w:tcW w:w="3685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977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bottom w:val="nil"/>
            </w:tcBorders>
          </w:tcPr>
          <w:p w:rsidR="004A45FE" w:rsidRDefault="004A45FE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  <w:rPr>
                <w:lang w:val="es-MX"/>
              </w:rPr>
            </w:pPr>
            <w:r>
              <w:rPr>
                <w:lang w:val="es-MX"/>
              </w:rPr>
              <w:t xml:space="preserve">2. Sustituir la expresión obtenida, en el paso 1, en la variable apropiada de la otra ecuación y, de este modo, crear una ecuación con una sola variable; </w:t>
            </w:r>
          </w:p>
        </w:tc>
        <w:tc>
          <w:tcPr>
            <w:tcW w:w="3685" w:type="dxa"/>
          </w:tcPr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977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bottom w:val="nil"/>
            </w:tcBorders>
          </w:tcPr>
          <w:p w:rsidR="004A45FE" w:rsidRDefault="004A45FE">
            <w:pPr>
              <w:rPr>
                <w:lang w:val="es-MX"/>
              </w:rPr>
            </w:pPr>
            <w:r>
              <w:rPr>
                <w:lang w:val="es-MX"/>
              </w:rPr>
              <w:t xml:space="preserve">3. Resolver la ecuación obtenida en el paso 2; </w:t>
            </w:r>
          </w:p>
        </w:tc>
        <w:tc>
          <w:tcPr>
            <w:tcW w:w="3685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977" w:type="dxa"/>
          </w:tcPr>
          <w:p w:rsidR="004A45FE" w:rsidRDefault="004A45FE">
            <w:pPr>
              <w:rPr>
                <w:lang w:val="es-MX"/>
              </w:rPr>
            </w:pPr>
          </w:p>
        </w:tc>
      </w:tr>
      <w:tr w:rsidR="004A45FE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bottom w:val="nil"/>
            </w:tcBorders>
          </w:tcPr>
          <w:p w:rsidR="004A45FE" w:rsidRDefault="004A45FE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4. Sustituir el valor obtenido en una de las ecuaciones del sistema; con objeto de calcular el valor de la otra variable de la pareja solución. </w:t>
            </w:r>
          </w:p>
        </w:tc>
        <w:tc>
          <w:tcPr>
            <w:tcW w:w="3685" w:type="dxa"/>
          </w:tcPr>
          <w:p w:rsidR="004A45FE" w:rsidRDefault="004A45FE">
            <w:pPr>
              <w:rPr>
                <w:lang w:val="es-MX"/>
              </w:rPr>
            </w:pPr>
          </w:p>
        </w:tc>
        <w:tc>
          <w:tcPr>
            <w:tcW w:w="2977" w:type="dxa"/>
          </w:tcPr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rPr>
          <w:lang w:val="es-MX"/>
        </w:rPr>
      </w:pPr>
    </w:p>
    <w:p w:rsidR="004A45FE" w:rsidRDefault="004A45FE">
      <w:pPr>
        <w:numPr>
          <w:ilvl w:val="0"/>
          <w:numId w:val="19"/>
        </w:numPr>
        <w:rPr>
          <w:lang w:val="es-MX"/>
        </w:rPr>
      </w:pPr>
      <w:r>
        <w:rPr>
          <w:lang w:val="es-MX"/>
        </w:rPr>
        <w:t>¿Cómo verifica</w:t>
      </w:r>
      <w:r w:rsidR="00D00287">
        <w:rPr>
          <w:lang w:val="es-MX"/>
        </w:rPr>
        <w:t>s con la CAS que t</w:t>
      </w:r>
      <w:r>
        <w:rPr>
          <w:lang w:val="es-MX"/>
        </w:rPr>
        <w:t xml:space="preserve">u solución es correcta? </w:t>
      </w:r>
    </w:p>
    <w:p w:rsidR="004A45FE" w:rsidRDefault="004A45FE">
      <w:pPr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pBdr>
          <w:bottom w:val="single" w:sz="6" w:space="1" w:color="auto"/>
        </w:pBdr>
        <w:rPr>
          <w:lang w:val="es-MX"/>
        </w:rPr>
      </w:pPr>
    </w:p>
    <w:p w:rsidR="004A45FE" w:rsidRDefault="004A45FE">
      <w:pPr>
        <w:numPr>
          <w:ilvl w:val="0"/>
          <w:numId w:val="19"/>
        </w:numPr>
        <w:pBdr>
          <w:bottom w:val="single" w:sz="6" w:space="1" w:color="auto"/>
        </w:pBdr>
        <w:rPr>
          <w:lang w:val="es-MX"/>
        </w:rPr>
      </w:pPr>
      <w:r>
        <w:rPr>
          <w:lang w:val="es-MX"/>
        </w:rPr>
        <w:t>¿Cuál de los dos métodos (IGUALACIÓN y SUSTITUCIÓN) prefiere</w:t>
      </w:r>
      <w:r w:rsidR="00D00287">
        <w:rPr>
          <w:lang w:val="es-MX"/>
        </w:rPr>
        <w:t>s</w:t>
      </w:r>
      <w:r>
        <w:rPr>
          <w:lang w:val="es-MX"/>
        </w:rPr>
        <w:t xml:space="preserve"> y por qué? </w:t>
      </w:r>
    </w:p>
    <w:p w:rsidR="004A45FE" w:rsidRDefault="004A45FE">
      <w:pPr>
        <w:pBdr>
          <w:bottom w:val="single" w:sz="6" w:space="1" w:color="auto"/>
        </w:pBdr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pBdr>
          <w:bottom w:val="single" w:sz="6" w:space="1" w:color="auto"/>
        </w:pBdr>
        <w:rPr>
          <w:lang w:val="es-MX"/>
        </w:rPr>
      </w:pPr>
    </w:p>
    <w:p w:rsidR="004A45FE" w:rsidRDefault="004A45FE">
      <w:pPr>
        <w:numPr>
          <w:ilvl w:val="0"/>
          <w:numId w:val="19"/>
        </w:numPr>
        <w:pBdr>
          <w:bottom w:val="single" w:sz="6" w:space="1" w:color="auto"/>
        </w:pBdr>
        <w:rPr>
          <w:lang w:val="es-MX"/>
        </w:rPr>
      </w:pPr>
      <w:r>
        <w:rPr>
          <w:lang w:val="es-MX"/>
        </w:rPr>
        <w:t>¿Qué tienen en común esos dos métodos? (No re</w:t>
      </w:r>
      <w:r w:rsidR="00D00287">
        <w:rPr>
          <w:lang w:val="es-MX"/>
        </w:rPr>
        <w:t>-e</w:t>
      </w:r>
      <w:r>
        <w:rPr>
          <w:lang w:val="es-MX"/>
        </w:rPr>
        <w:t xml:space="preserve">scriba sólo los pasos de los dos métodos).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45FE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pStyle w:val="En-tte"/>
              <w:tabs>
                <w:tab w:val="clear" w:pos="4320"/>
                <w:tab w:val="clear" w:pos="8640"/>
              </w:tabs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  <w:p w:rsidR="004A45FE" w:rsidRDefault="004A45FE">
            <w:pPr>
              <w:rPr>
                <w:lang w:val="es-MX"/>
              </w:rPr>
            </w:pPr>
          </w:p>
        </w:tc>
      </w:tr>
    </w:tbl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</w:p>
    <w:p w:rsidR="004A45FE" w:rsidRDefault="004A45FE">
      <w:pPr>
        <w:pStyle w:val="En-tte"/>
        <w:tabs>
          <w:tab w:val="clear" w:pos="4320"/>
          <w:tab w:val="clear" w:pos="8640"/>
        </w:tabs>
        <w:rPr>
          <w:lang w:val="es-MX"/>
        </w:rPr>
      </w:pPr>
    </w:p>
    <w:p w:rsidR="004A45FE" w:rsidRDefault="004A45FE">
      <w:pPr>
        <w:pStyle w:val="Titre1"/>
        <w:pBdr>
          <w:top w:val="single" w:sz="12" w:space="1" w:color="auto"/>
          <w:bottom w:val="single" w:sz="12" w:space="1" w:color="auto"/>
        </w:pBdr>
        <w:jc w:val="center"/>
        <w:rPr>
          <w:b/>
          <w:u w:val="none"/>
          <w:lang w:val="es-MX"/>
        </w:rPr>
      </w:pPr>
      <w:r>
        <w:rPr>
          <w:b/>
          <w:u w:val="none"/>
          <w:lang w:val="es-MX"/>
        </w:rPr>
        <w:lastRenderedPageBreak/>
        <w:t>Discusión en el salón de clases de la Parte IIIC</w:t>
      </w:r>
    </w:p>
    <w:p w:rsidR="004A45FE" w:rsidRDefault="004A45FE">
      <w:pPr>
        <w:rPr>
          <w:lang w:val="es-MX"/>
        </w:rPr>
      </w:pPr>
      <w:r>
        <w:rPr>
          <w:u w:val="single"/>
          <w:lang w:val="es-MX"/>
        </w:rPr>
        <w:br w:type="page"/>
      </w:r>
    </w:p>
    <w:p w:rsidR="004A45FE" w:rsidRDefault="004A45FE">
      <w:pPr>
        <w:pStyle w:val="Titre3"/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lang w:val="es-MX"/>
        </w:rPr>
      </w:pPr>
      <w:r>
        <w:rPr>
          <w:lang w:val="es-MX"/>
        </w:rPr>
        <w:t xml:space="preserve">Tarea </w:t>
      </w:r>
    </w:p>
    <w:p w:rsidR="004A45FE" w:rsidRDefault="004A45FE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center"/>
        <w:rPr>
          <w:lang w:val="es-MX"/>
        </w:rPr>
      </w:pPr>
    </w:p>
    <w:p w:rsidR="004A45FE" w:rsidRDefault="004A45FE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center"/>
        <w:rPr>
          <w:lang w:val="es-MX"/>
        </w:rPr>
      </w:pPr>
    </w:p>
    <w:p w:rsidR="004A45FE" w:rsidRDefault="00D00287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lang w:val="es-MX"/>
        </w:rPr>
      </w:pPr>
      <w:r>
        <w:rPr>
          <w:lang w:val="es-MX"/>
        </w:rPr>
        <w:t>Con la CAS, usa</w:t>
      </w:r>
      <w:r w:rsidR="004A45FE">
        <w:rPr>
          <w:lang w:val="es-MX"/>
        </w:rPr>
        <w:t xml:space="preserve"> el método más apropiado (Igualación o Sustitución) para resolver los siguientes sistemas de ecuaciones lineales: </w:t>
      </w:r>
    </w:p>
    <w:p w:rsidR="004A45FE" w:rsidRDefault="004A45FE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lang w:val="es-MX"/>
        </w:rPr>
      </w:pPr>
    </w:p>
    <w:p w:rsidR="004A45FE" w:rsidRDefault="004A45FE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i/>
          <w:lang w:val="es-MX"/>
        </w:rPr>
      </w:pPr>
      <w:r>
        <w:rPr>
          <w:lang w:val="es-MX"/>
        </w:rPr>
        <w:t>(1)</w:t>
      </w:r>
      <w:r>
        <w:rPr>
          <w:lang w:val="es-MX"/>
        </w:rPr>
        <w:tab/>
      </w:r>
      <w:r>
        <w:rPr>
          <w:i/>
          <w:lang w:val="es-MX"/>
        </w:rPr>
        <w:t>y + 1 = x + 6</w:t>
      </w:r>
    </w:p>
    <w:p w:rsidR="004A45FE" w:rsidRDefault="004A45FE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rPr>
          <w:i/>
          <w:lang w:val="es-MX"/>
        </w:rPr>
      </w:pPr>
      <w:r>
        <w:rPr>
          <w:i/>
          <w:lang w:val="es-MX"/>
        </w:rPr>
        <w:t>y – 4 = -x + 3</w:t>
      </w:r>
    </w:p>
    <w:p w:rsidR="004A45FE" w:rsidRDefault="004A45FE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lang w:val="es-MX"/>
        </w:rPr>
      </w:pPr>
    </w:p>
    <w:p w:rsidR="004A45FE" w:rsidRDefault="004A45FE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lang w:val="es-MX"/>
        </w:rPr>
      </w:pPr>
    </w:p>
    <w:p w:rsidR="004A45FE" w:rsidRDefault="004A45FE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i/>
          <w:lang w:val="es-MX"/>
        </w:rPr>
      </w:pPr>
      <w:r>
        <w:rPr>
          <w:lang w:val="es-MX"/>
        </w:rPr>
        <w:t>(2)</w:t>
      </w:r>
      <w:r>
        <w:rPr>
          <w:lang w:val="es-MX"/>
        </w:rPr>
        <w:tab/>
      </w:r>
      <w:r>
        <w:rPr>
          <w:i/>
          <w:lang w:val="es-MX"/>
        </w:rPr>
        <w:t>3x + y = 23</w:t>
      </w:r>
    </w:p>
    <w:p w:rsidR="004A45FE" w:rsidRDefault="004A45FE">
      <w:pPr>
        <w:pStyle w:val="Titre4"/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rPr>
          <w:lang w:val="es-MX"/>
        </w:rPr>
      </w:pPr>
      <w:r>
        <w:rPr>
          <w:lang w:val="es-MX"/>
        </w:rPr>
        <w:t>2x + 3y = 48</w:t>
      </w:r>
    </w:p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</w:p>
    <w:p w:rsidR="004A45FE" w:rsidRDefault="004A45FE">
      <w:pPr>
        <w:rPr>
          <w:lang w:val="es-MX"/>
        </w:rPr>
      </w:pPr>
    </w:p>
    <w:sectPr w:rsidR="004A45FE">
      <w:footerReference w:type="even" r:id="rId28"/>
      <w:footerReference w:type="default" r:id="rId2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35" w:rsidRDefault="00C35335">
      <w:r>
        <w:separator/>
      </w:r>
    </w:p>
  </w:endnote>
  <w:endnote w:type="continuationSeparator" w:id="0">
    <w:p w:rsidR="00C35335" w:rsidRDefault="00C3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5FE" w:rsidRDefault="004A45F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A45FE" w:rsidRDefault="004A45F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5FE" w:rsidRDefault="004A45F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4786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4A45FE" w:rsidRDefault="004A45F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35" w:rsidRDefault="00C35335">
      <w:r>
        <w:separator/>
      </w:r>
    </w:p>
  </w:footnote>
  <w:footnote w:type="continuationSeparator" w:id="0">
    <w:p w:rsidR="00C35335" w:rsidRDefault="00C35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306"/>
    <w:multiLevelType w:val="singleLevel"/>
    <w:tmpl w:val="CEEA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AD362B"/>
    <w:multiLevelType w:val="singleLevel"/>
    <w:tmpl w:val="CEEA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630A1F"/>
    <w:multiLevelType w:val="hybridMultilevel"/>
    <w:tmpl w:val="FEB4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E06BCC"/>
    <w:multiLevelType w:val="singleLevel"/>
    <w:tmpl w:val="CEEA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136012"/>
    <w:multiLevelType w:val="hybridMultilevel"/>
    <w:tmpl w:val="97F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C3576"/>
    <w:multiLevelType w:val="singleLevel"/>
    <w:tmpl w:val="CEEA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5B677FC"/>
    <w:multiLevelType w:val="singleLevel"/>
    <w:tmpl w:val="CEEA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575550"/>
    <w:multiLevelType w:val="singleLevel"/>
    <w:tmpl w:val="CEEA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E26A80"/>
    <w:multiLevelType w:val="singleLevel"/>
    <w:tmpl w:val="CEEA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20B63C6"/>
    <w:multiLevelType w:val="hybridMultilevel"/>
    <w:tmpl w:val="08120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D7EE8"/>
    <w:multiLevelType w:val="hybridMultilevel"/>
    <w:tmpl w:val="55FAF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3F614C"/>
    <w:multiLevelType w:val="hybridMultilevel"/>
    <w:tmpl w:val="E3E4658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771FF"/>
    <w:multiLevelType w:val="singleLevel"/>
    <w:tmpl w:val="CEEA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5404481"/>
    <w:multiLevelType w:val="hybridMultilevel"/>
    <w:tmpl w:val="6A141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7B6B4A"/>
    <w:multiLevelType w:val="hybridMultilevel"/>
    <w:tmpl w:val="6754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C36AF"/>
    <w:multiLevelType w:val="singleLevel"/>
    <w:tmpl w:val="CEEA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3B15251"/>
    <w:multiLevelType w:val="singleLevel"/>
    <w:tmpl w:val="CEEA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94D7245"/>
    <w:multiLevelType w:val="hybridMultilevel"/>
    <w:tmpl w:val="2490EA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536FB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7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18"/>
  </w:num>
  <w:num w:numId="10">
    <w:abstractNumId w:val="16"/>
  </w:num>
  <w:num w:numId="11">
    <w:abstractNumId w:val="5"/>
  </w:num>
  <w:num w:numId="12">
    <w:abstractNumId w:val="7"/>
  </w:num>
  <w:num w:numId="13">
    <w:abstractNumId w:val="3"/>
  </w:num>
  <w:num w:numId="14">
    <w:abstractNumId w:val="8"/>
  </w:num>
  <w:num w:numId="15">
    <w:abstractNumId w:val="0"/>
  </w:num>
  <w:num w:numId="16">
    <w:abstractNumId w:val="12"/>
  </w:num>
  <w:num w:numId="17">
    <w:abstractNumId w:val="1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B2"/>
    <w:rsid w:val="000F0CB2"/>
    <w:rsid w:val="00265713"/>
    <w:rsid w:val="004A45FE"/>
    <w:rsid w:val="00B47861"/>
    <w:rsid w:val="00BD30C5"/>
    <w:rsid w:val="00C35335"/>
    <w:rsid w:val="00D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5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418"/>
    </w:pPr>
  </w:style>
  <w:style w:type="paragraph" w:styleId="Notedebasdepage">
    <w:name w:val="footnote text"/>
    <w:basedOn w:val="Normal"/>
    <w:semiHidden/>
  </w:style>
  <w:style w:type="character" w:styleId="Marquenotebasdepage">
    <w:name w:val="footnote reference"/>
    <w:basedOn w:val="Policepardfaut"/>
    <w:semiHidden/>
    <w:rPr>
      <w:vertAlign w:val="superscript"/>
    </w:rPr>
  </w:style>
  <w:style w:type="paragraph" w:styleId="Corpsdetexte">
    <w:name w:val="Body Text"/>
    <w:basedOn w:val="Normal"/>
    <w:pPr>
      <w:ind w:right="-720"/>
    </w:pPr>
  </w:style>
  <w:style w:type="paragraph" w:styleId="Retraitcorpsdetexte">
    <w:name w:val="Body Text Indent"/>
    <w:basedOn w:val="Normal"/>
    <w:pPr>
      <w:ind w:left="284" w:hanging="284"/>
    </w:pPr>
  </w:style>
  <w:style w:type="paragraph" w:styleId="Retraitcorpsdetexte2">
    <w:name w:val="Body Text Indent 2"/>
    <w:basedOn w:val="Normal"/>
    <w:pPr>
      <w:ind w:left="142" w:hanging="284"/>
    </w:pPr>
  </w:style>
  <w:style w:type="paragraph" w:styleId="Retraitcorpsdetexte3">
    <w:name w:val="Body Text Indent 3"/>
    <w:basedOn w:val="Normal"/>
    <w:pPr>
      <w:ind w:left="142" w:hanging="142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5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418"/>
    </w:pPr>
  </w:style>
  <w:style w:type="paragraph" w:styleId="Notedebasdepage">
    <w:name w:val="footnote text"/>
    <w:basedOn w:val="Normal"/>
    <w:semiHidden/>
  </w:style>
  <w:style w:type="character" w:styleId="Marquenotebasdepage">
    <w:name w:val="footnote reference"/>
    <w:basedOn w:val="Policepardfaut"/>
    <w:semiHidden/>
    <w:rPr>
      <w:vertAlign w:val="superscript"/>
    </w:rPr>
  </w:style>
  <w:style w:type="paragraph" w:styleId="Corpsdetexte">
    <w:name w:val="Body Text"/>
    <w:basedOn w:val="Normal"/>
    <w:pPr>
      <w:ind w:right="-720"/>
    </w:pPr>
  </w:style>
  <w:style w:type="paragraph" w:styleId="Retraitcorpsdetexte">
    <w:name w:val="Body Text Indent"/>
    <w:basedOn w:val="Normal"/>
    <w:pPr>
      <w:ind w:left="284" w:hanging="284"/>
    </w:pPr>
  </w:style>
  <w:style w:type="paragraph" w:styleId="Retraitcorpsdetexte2">
    <w:name w:val="Body Text Indent 2"/>
    <w:basedOn w:val="Normal"/>
    <w:pPr>
      <w:ind w:left="142" w:hanging="284"/>
    </w:pPr>
  </w:style>
  <w:style w:type="paragraph" w:styleId="Retraitcorpsdetexte3">
    <w:name w:val="Body Text Indent 3"/>
    <w:basedOn w:val="Normal"/>
    <w:pPr>
      <w:ind w:left="142" w:hanging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image" Target="media/image7.w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w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wmf"/><Relationship Id="rId27" Type="http://schemas.openxmlformats.org/officeDocument/2006/relationships/oleObject" Target="embeddings/Microsoft_Equation10.bin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w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w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w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wmf"/><Relationship Id="rId19" Type="http://schemas.openxmlformats.org/officeDocument/2006/relationships/oleObject" Target="embeddings/Microsoft_Equation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1611</Words>
  <Characters>8861</Characters>
  <Application>Microsoft Macintosh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Enseignement des Systèmes d’Équations </vt:lpstr>
    </vt:vector>
  </TitlesOfParts>
  <Company>Vanderbilt University</Company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Enseignement des Systèmes d’Équations </dc:title>
  <dc:subject/>
  <dc:creator>Jana Visnovska</dc:creator>
  <cp:keywords/>
  <cp:lastModifiedBy>Carolyn Kieran-Sauvé</cp:lastModifiedBy>
  <cp:revision>2</cp:revision>
  <cp:lastPrinted>2004-11-17T10:06:00Z</cp:lastPrinted>
  <dcterms:created xsi:type="dcterms:W3CDTF">2018-10-24T15:23:00Z</dcterms:created>
  <dcterms:modified xsi:type="dcterms:W3CDTF">2018-10-24T15:23:00Z</dcterms:modified>
</cp:coreProperties>
</file>